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5D66" w14:textId="77777777" w:rsidR="000C1E40" w:rsidRDefault="008B4C48" w:rsidP="00A16392">
      <w:pPr>
        <w:keepNext/>
        <w:keepLines/>
        <w:spacing w:after="0" w:line="240" w:lineRule="auto"/>
        <w:jc w:val="center"/>
        <w:outlineLvl w:val="0"/>
        <w:rPr>
          <w:rFonts w:asciiTheme="majorHAnsi" w:eastAsia="Times New Roman" w:hAnsiTheme="majorHAnsi"/>
          <w:b/>
          <w:bCs/>
          <w:color w:val="122926"/>
          <w:sz w:val="44"/>
          <w:szCs w:val="28"/>
        </w:rPr>
      </w:pPr>
      <w:r w:rsidRPr="002E0B6E">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2E0B6E">
        <w:rPr>
          <w:rFonts w:asciiTheme="majorHAnsi" w:eastAsia="Times New Roman" w:hAnsiTheme="majorHAnsi"/>
          <w:b/>
          <w:bCs/>
          <w:noProof/>
          <w:color w:val="122926"/>
          <w:sz w:val="44"/>
          <w:szCs w:val="44"/>
        </w:rPr>
        <w:t xml:space="preserve"> </w:t>
      </w:r>
      <w:r w:rsidR="00A16392" w:rsidRPr="002E0B6E">
        <w:rPr>
          <w:rFonts w:asciiTheme="majorHAnsi" w:eastAsia="Times New Roman" w:hAnsiTheme="majorHAnsi"/>
          <w:b/>
          <w:bCs/>
          <w:noProof/>
          <w:color w:val="122926"/>
          <w:sz w:val="44"/>
          <w:szCs w:val="44"/>
        </w:rPr>
        <w:t>Early Childhood Education</w:t>
      </w:r>
      <w:r w:rsidR="004F3477" w:rsidRPr="002E0B6E">
        <w:rPr>
          <w:rFonts w:asciiTheme="majorHAnsi" w:eastAsia="Times New Roman" w:hAnsiTheme="majorHAnsi"/>
          <w:b/>
          <w:bCs/>
          <w:noProof/>
          <w:color w:val="122926"/>
          <w:sz w:val="44"/>
          <w:szCs w:val="44"/>
        </w:rPr>
        <w:t xml:space="preserve"> </w:t>
      </w:r>
      <w:r w:rsidR="001C1787" w:rsidRPr="002E0B6E">
        <w:rPr>
          <w:rFonts w:asciiTheme="majorHAnsi" w:eastAsia="Times New Roman" w:hAnsiTheme="majorHAnsi"/>
          <w:b/>
          <w:bCs/>
          <w:noProof/>
          <w:color w:val="122926"/>
          <w:sz w:val="44"/>
          <w:szCs w:val="44"/>
        </w:rPr>
        <w:t>Occu</w:t>
      </w:r>
      <w:r w:rsidR="001C1787" w:rsidRPr="002E0B6E">
        <w:rPr>
          <w:rFonts w:asciiTheme="majorHAnsi" w:eastAsia="Times New Roman" w:hAnsiTheme="majorHAnsi"/>
          <w:b/>
          <w:bCs/>
          <w:noProof/>
          <w:color w:val="122926"/>
          <w:sz w:val="44"/>
          <w:szCs w:val="28"/>
        </w:rPr>
        <w:t>pations</w:t>
      </w:r>
      <w:r w:rsidR="00A16392" w:rsidRPr="002E0B6E">
        <w:rPr>
          <w:rFonts w:asciiTheme="majorHAnsi" w:eastAsia="Times New Roman" w:hAnsiTheme="majorHAnsi"/>
          <w:b/>
          <w:bCs/>
          <w:color w:val="122926"/>
          <w:sz w:val="44"/>
          <w:szCs w:val="28"/>
        </w:rPr>
        <w:t xml:space="preserve"> </w:t>
      </w:r>
    </w:p>
    <w:p w14:paraId="5AD5764D" w14:textId="4B08F855" w:rsidR="001C1787" w:rsidRDefault="001C1787" w:rsidP="00A16392">
      <w:pPr>
        <w:keepNext/>
        <w:keepLines/>
        <w:spacing w:after="0" w:line="240" w:lineRule="auto"/>
        <w:jc w:val="center"/>
        <w:outlineLvl w:val="0"/>
        <w:rPr>
          <w:rFonts w:asciiTheme="majorHAnsi" w:eastAsia="Times New Roman" w:hAnsiTheme="majorHAnsi"/>
          <w:b/>
          <w:bCs/>
          <w:color w:val="122926"/>
          <w:sz w:val="44"/>
          <w:szCs w:val="28"/>
        </w:rPr>
      </w:pPr>
      <w:r w:rsidRPr="002E0B6E">
        <w:rPr>
          <w:rFonts w:asciiTheme="majorHAnsi" w:eastAsia="Times New Roman" w:hAnsiTheme="majorHAnsi"/>
          <w:b/>
          <w:bCs/>
          <w:color w:val="122926"/>
          <w:sz w:val="44"/>
          <w:szCs w:val="28"/>
        </w:rPr>
        <w:t>Labor Market Information Report</w:t>
      </w:r>
    </w:p>
    <w:p w14:paraId="322BAC79" w14:textId="50845E65" w:rsidR="000C1E40" w:rsidRPr="002E0B6E" w:rsidRDefault="000C1E40" w:rsidP="00A16392">
      <w:pPr>
        <w:keepNext/>
        <w:keepLines/>
        <w:spacing w:after="0" w:line="240" w:lineRule="auto"/>
        <w:jc w:val="center"/>
        <w:outlineLvl w:val="0"/>
        <w:rPr>
          <w:rFonts w:asciiTheme="majorHAnsi" w:eastAsia="Times New Roman" w:hAnsiTheme="majorHAnsi"/>
          <w:b/>
          <w:bCs/>
          <w:color w:val="122926"/>
          <w:sz w:val="44"/>
          <w:szCs w:val="28"/>
        </w:rPr>
      </w:pPr>
      <w:r w:rsidRPr="002E0B6E">
        <w:rPr>
          <w:rFonts w:asciiTheme="majorHAnsi" w:eastAsia="Times New Roman" w:hAnsiTheme="majorHAnsi"/>
          <w:b/>
          <w:bCs/>
          <w:noProof/>
          <w:color w:val="122926"/>
          <w:sz w:val="44"/>
          <w:szCs w:val="44"/>
        </w:rPr>
        <w:t>West Valley College</w:t>
      </w:r>
    </w:p>
    <w:p w14:paraId="4A28573E" w14:textId="77777777" w:rsidR="001C1787" w:rsidRPr="002E0B6E"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2E0B6E">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2E0B6E"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2E0B6E">
        <w:rPr>
          <w:rFonts w:asciiTheme="majorHAnsi" w:eastAsia="Times New Roman" w:hAnsiTheme="majorHAnsi"/>
          <w:bCs/>
          <w:color w:val="122926"/>
          <w:sz w:val="28"/>
          <w:szCs w:val="28"/>
        </w:rPr>
        <w:t>for Labor Market Research</w:t>
      </w:r>
    </w:p>
    <w:p w14:paraId="4D683F88" w14:textId="35837EC1" w:rsidR="009C05AD" w:rsidRPr="002E0B6E"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2E0B6E">
        <w:rPr>
          <w:rFonts w:asciiTheme="majorHAnsi" w:eastAsia="Times New Roman" w:hAnsiTheme="majorHAnsi"/>
          <w:bCs/>
          <w:color w:val="122926"/>
          <w:sz w:val="28"/>
          <w:szCs w:val="28"/>
        </w:rPr>
        <w:t>March</w:t>
      </w:r>
      <w:r w:rsidR="008A2555" w:rsidRPr="002E0B6E">
        <w:rPr>
          <w:rFonts w:asciiTheme="majorHAnsi" w:eastAsia="Times New Roman" w:hAnsiTheme="majorHAnsi"/>
          <w:bCs/>
          <w:color w:val="122926"/>
          <w:sz w:val="28"/>
          <w:szCs w:val="28"/>
        </w:rPr>
        <w:t xml:space="preserve"> 2019</w:t>
      </w:r>
    </w:p>
    <w:p w14:paraId="6A129EA7" w14:textId="77777777" w:rsidR="001C1787" w:rsidRPr="002E0B6E" w:rsidRDefault="001C1787" w:rsidP="001C1787">
      <w:pPr>
        <w:pStyle w:val="Heading1"/>
        <w:spacing w:before="240"/>
      </w:pPr>
      <w:r w:rsidRPr="002E0B6E">
        <w:t>Recommendation</w:t>
      </w:r>
    </w:p>
    <w:p w14:paraId="675D550A" w14:textId="0AEF4FB2" w:rsidR="001C1787" w:rsidRPr="002E0B6E" w:rsidRDefault="001C1787" w:rsidP="001C1787">
      <w:pPr>
        <w:spacing w:line="240" w:lineRule="auto"/>
        <w:rPr>
          <w:rFonts w:asciiTheme="majorHAnsi" w:hAnsiTheme="majorHAnsi"/>
          <w:highlight w:val="yellow"/>
        </w:rPr>
      </w:pPr>
      <w:r w:rsidRPr="002E0B6E">
        <w:rPr>
          <w:rFonts w:asciiTheme="majorHAnsi" w:hAnsiTheme="majorHAnsi"/>
        </w:rPr>
        <w:t xml:space="preserve">Based on all available data, there appears to be a significant undersupply of </w:t>
      </w:r>
      <w:r w:rsidR="002E74FE" w:rsidRPr="002E0B6E">
        <w:rPr>
          <w:rFonts w:asciiTheme="majorHAnsi" w:hAnsiTheme="majorHAnsi"/>
        </w:rPr>
        <w:t>Early Childhood Education</w:t>
      </w:r>
      <w:r w:rsidR="004F3477" w:rsidRPr="002E0B6E">
        <w:rPr>
          <w:rFonts w:asciiTheme="majorHAnsi" w:hAnsiTheme="majorHAnsi"/>
        </w:rPr>
        <w:t xml:space="preserve"> </w:t>
      </w:r>
      <w:r w:rsidRPr="002E0B6E">
        <w:rPr>
          <w:rFonts w:asciiTheme="majorHAnsi" w:hAnsiTheme="majorHAnsi"/>
        </w:rPr>
        <w:t xml:space="preserve">workers compared to the demand for this cluster of occupations in the Bay region and in the </w:t>
      </w:r>
      <w:r w:rsidR="00C62D59" w:rsidRPr="002E0B6E">
        <w:rPr>
          <w:rFonts w:asciiTheme="majorHAnsi" w:hAnsiTheme="majorHAnsi"/>
        </w:rPr>
        <w:t>Silicon Valley</w:t>
      </w:r>
      <w:r w:rsidRPr="002E0B6E">
        <w:rPr>
          <w:rFonts w:asciiTheme="majorHAnsi" w:hAnsiTheme="majorHAnsi"/>
        </w:rPr>
        <w:t xml:space="preserve"> sub-region (</w:t>
      </w:r>
      <w:r w:rsidR="00C62D59" w:rsidRPr="002E0B6E">
        <w:rPr>
          <w:rFonts w:asciiTheme="majorHAnsi" w:hAnsiTheme="majorHAnsi"/>
        </w:rPr>
        <w:t>Santa Clara County</w:t>
      </w:r>
      <w:r w:rsidR="00D047AF" w:rsidRPr="002E0B6E">
        <w:rPr>
          <w:rFonts w:asciiTheme="majorHAnsi" w:hAnsiTheme="majorHAnsi"/>
        </w:rPr>
        <w:t xml:space="preserve">.) </w:t>
      </w:r>
      <w:r w:rsidR="0013587A" w:rsidRPr="002E0B6E">
        <w:rPr>
          <w:rFonts w:asciiTheme="majorHAnsi" w:hAnsiTheme="majorHAnsi"/>
          <w:color w:val="auto"/>
        </w:rPr>
        <w:t xml:space="preserve">There is a projected annual gap </w:t>
      </w:r>
      <w:r w:rsidR="002A327E" w:rsidRPr="002E0B6E">
        <w:rPr>
          <w:rFonts w:asciiTheme="majorHAnsi" w:hAnsiTheme="majorHAnsi"/>
        </w:rPr>
        <w:t>of</w:t>
      </w:r>
      <w:r w:rsidR="00A61CF4" w:rsidRPr="002E0B6E">
        <w:rPr>
          <w:rFonts w:asciiTheme="majorHAnsi" w:hAnsiTheme="majorHAnsi"/>
        </w:rPr>
        <w:t xml:space="preserve"> about 6,149</w:t>
      </w:r>
      <w:r w:rsidR="000C1E40">
        <w:rPr>
          <w:rFonts w:asciiTheme="majorHAnsi" w:hAnsiTheme="majorHAnsi"/>
        </w:rPr>
        <w:t xml:space="preserve"> students </w:t>
      </w:r>
      <w:r w:rsidR="00A61CF4" w:rsidRPr="002E0B6E">
        <w:rPr>
          <w:rFonts w:asciiTheme="majorHAnsi" w:hAnsiTheme="majorHAnsi"/>
        </w:rPr>
        <w:t>in the Bay region and 1,528</w:t>
      </w:r>
      <w:r w:rsidR="000C1E40">
        <w:rPr>
          <w:rFonts w:asciiTheme="majorHAnsi" w:hAnsiTheme="majorHAnsi"/>
        </w:rPr>
        <w:t xml:space="preserve"> students</w:t>
      </w:r>
      <w:r w:rsidRPr="002E0B6E">
        <w:rPr>
          <w:rFonts w:asciiTheme="majorHAnsi" w:hAnsiTheme="majorHAnsi"/>
        </w:rPr>
        <w:t xml:space="preserve"> in the </w:t>
      </w:r>
      <w:r w:rsidR="00C62D59" w:rsidRPr="002E0B6E">
        <w:rPr>
          <w:rFonts w:asciiTheme="majorHAnsi" w:hAnsiTheme="majorHAnsi"/>
        </w:rPr>
        <w:t>Silicon Valley</w:t>
      </w:r>
      <w:r w:rsidR="004833E8" w:rsidRPr="002E0B6E">
        <w:rPr>
          <w:rFonts w:asciiTheme="majorHAnsi" w:hAnsiTheme="majorHAnsi"/>
        </w:rPr>
        <w:t xml:space="preserve"> Sub-Region</w:t>
      </w:r>
      <w:r w:rsidRPr="002E0B6E">
        <w:rPr>
          <w:rFonts w:asciiTheme="majorHAnsi" w:hAnsiTheme="majorHAnsi"/>
        </w:rPr>
        <w:t>.</w:t>
      </w:r>
    </w:p>
    <w:p w14:paraId="029461D0" w14:textId="0522DA64" w:rsidR="001C1787" w:rsidRPr="002E0B6E" w:rsidRDefault="001C1787" w:rsidP="001C1787">
      <w:pPr>
        <w:spacing w:line="240" w:lineRule="auto"/>
        <w:rPr>
          <w:rFonts w:asciiTheme="majorHAnsi" w:hAnsiTheme="majorHAnsi"/>
        </w:rPr>
      </w:pPr>
      <w:r w:rsidRPr="002E0B6E">
        <w:rPr>
          <w:rFonts w:asciiTheme="majorHAnsi" w:hAnsiTheme="majorHAnsi"/>
        </w:rPr>
        <w:t>This report also provides student outcomes data on employme</w:t>
      </w:r>
      <w:r w:rsidR="004856DB" w:rsidRPr="002E0B6E">
        <w:rPr>
          <w:rFonts w:asciiTheme="majorHAnsi" w:hAnsiTheme="majorHAnsi"/>
        </w:rPr>
        <w:t>nt and earnings for programs on</w:t>
      </w:r>
      <w:r w:rsidR="00D047AF" w:rsidRPr="002E0B6E">
        <w:rPr>
          <w:rFonts w:asciiTheme="majorHAnsi" w:hAnsiTheme="majorHAnsi"/>
        </w:rPr>
        <w:t xml:space="preserve"> </w:t>
      </w:r>
      <w:r w:rsidR="000C1E40">
        <w:rPr>
          <w:rFonts w:asciiTheme="majorHAnsi" w:hAnsiTheme="majorHAnsi"/>
        </w:rPr>
        <w:t xml:space="preserve">TOP </w:t>
      </w:r>
      <w:r w:rsidR="002E74FE" w:rsidRPr="002E0B6E">
        <w:rPr>
          <w:rFonts w:asciiTheme="majorHAnsi" w:hAnsiTheme="majorHAnsi"/>
        </w:rPr>
        <w:t>1305</w:t>
      </w:r>
      <w:r w:rsidR="000C1E40">
        <w:rPr>
          <w:rFonts w:asciiTheme="majorHAnsi" w:hAnsiTheme="majorHAnsi"/>
        </w:rPr>
        <w:t>.</w:t>
      </w:r>
      <w:r w:rsidR="002E74FE" w:rsidRPr="002E0B6E">
        <w:rPr>
          <w:rFonts w:asciiTheme="majorHAnsi" w:hAnsiTheme="majorHAnsi"/>
        </w:rPr>
        <w:t>40 - Pres</w:t>
      </w:r>
      <w:r w:rsidR="000C1E40">
        <w:rPr>
          <w:rFonts w:asciiTheme="majorHAnsi" w:hAnsiTheme="majorHAnsi"/>
        </w:rPr>
        <w:t>c</w:t>
      </w:r>
      <w:r w:rsidR="002E74FE" w:rsidRPr="002E0B6E">
        <w:rPr>
          <w:rFonts w:asciiTheme="majorHAnsi" w:hAnsiTheme="majorHAnsi"/>
        </w:rPr>
        <w:t>hool Age Children</w:t>
      </w:r>
      <w:r w:rsidRPr="002E0B6E">
        <w:rPr>
          <w:rFonts w:asciiTheme="majorHAnsi" w:hAnsiTheme="majorHAnsi"/>
          <w:color w:val="auto"/>
        </w:rPr>
        <w:t xml:space="preserve"> </w:t>
      </w:r>
      <w:r w:rsidRPr="002E0B6E">
        <w:rPr>
          <w:rFonts w:asciiTheme="majorHAnsi" w:hAnsiTheme="majorHAnsi"/>
        </w:rPr>
        <w:t>in the state and reg</w:t>
      </w:r>
      <w:r w:rsidR="00EC7C04" w:rsidRPr="002E0B6E">
        <w:rPr>
          <w:rFonts w:asciiTheme="majorHAnsi" w:hAnsiTheme="majorHAnsi"/>
        </w:rPr>
        <w:t>ion. It is recommended that these</w:t>
      </w:r>
      <w:r w:rsidRPr="002E0B6E">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2E0B6E">
        <w:rPr>
          <w:rFonts w:asciiTheme="majorHAnsi" w:hAnsiTheme="majorHAnsi"/>
        </w:rPr>
        <w:t xml:space="preserve">omes across all CTE programs at </w:t>
      </w:r>
      <w:r w:rsidR="00467DFB" w:rsidRPr="002E0B6E">
        <w:rPr>
          <w:rFonts w:asciiTheme="majorHAnsi" w:hAnsiTheme="majorHAnsi"/>
        </w:rPr>
        <w:t>West Valley College</w:t>
      </w:r>
      <w:r w:rsidR="000612F1" w:rsidRPr="002E0B6E">
        <w:rPr>
          <w:rFonts w:asciiTheme="majorHAnsi" w:hAnsiTheme="majorHAnsi"/>
        </w:rPr>
        <w:t xml:space="preserve"> </w:t>
      </w:r>
      <w:r w:rsidRPr="002E0B6E">
        <w:rPr>
          <w:rFonts w:asciiTheme="majorHAnsi" w:hAnsiTheme="majorHAnsi"/>
        </w:rPr>
        <w:t xml:space="preserve">and in the region. </w:t>
      </w:r>
    </w:p>
    <w:p w14:paraId="117921BC" w14:textId="77777777" w:rsidR="001C1787" w:rsidRPr="002E0B6E" w:rsidRDefault="001C1787" w:rsidP="002E0B6E">
      <w:pPr>
        <w:pStyle w:val="Heading1"/>
        <w:spacing w:before="120"/>
      </w:pPr>
      <w:r w:rsidRPr="002E0B6E">
        <w:t>Introduction</w:t>
      </w:r>
      <w:bookmarkStart w:id="0" w:name="_GoBack"/>
      <w:bookmarkEnd w:id="0"/>
    </w:p>
    <w:p w14:paraId="497FF7B6" w14:textId="7AA2E092" w:rsidR="00A16392" w:rsidRPr="002E0B6E" w:rsidRDefault="001C1787" w:rsidP="00A16392">
      <w:pPr>
        <w:spacing w:after="60" w:line="240" w:lineRule="auto"/>
        <w:rPr>
          <w:rFonts w:asciiTheme="majorHAnsi" w:hAnsiTheme="majorHAnsi"/>
        </w:rPr>
      </w:pPr>
      <w:r w:rsidRPr="002E0B6E">
        <w:rPr>
          <w:rFonts w:asciiTheme="majorHAnsi" w:hAnsiTheme="majorHAnsi"/>
        </w:rPr>
        <w:t xml:space="preserve">This report profiles </w:t>
      </w:r>
      <w:r w:rsidR="002E74FE" w:rsidRPr="002E0B6E">
        <w:rPr>
          <w:rFonts w:asciiTheme="majorHAnsi" w:hAnsiTheme="majorHAnsi"/>
        </w:rPr>
        <w:t>Early Childhood Education</w:t>
      </w:r>
      <w:r w:rsidR="004F3477" w:rsidRPr="002E0B6E">
        <w:rPr>
          <w:rFonts w:asciiTheme="majorHAnsi" w:hAnsiTheme="majorHAnsi"/>
        </w:rPr>
        <w:t xml:space="preserve"> </w:t>
      </w:r>
      <w:r w:rsidRPr="002E0B6E">
        <w:rPr>
          <w:rFonts w:asciiTheme="majorHAnsi" w:hAnsiTheme="majorHAnsi"/>
        </w:rPr>
        <w:t xml:space="preserve">Occupations in the 12 county Bay region and in the </w:t>
      </w:r>
      <w:r w:rsidR="00C62D59" w:rsidRPr="002E0B6E">
        <w:rPr>
          <w:rFonts w:asciiTheme="majorHAnsi" w:hAnsiTheme="majorHAnsi"/>
        </w:rPr>
        <w:t>Silicon Valley</w:t>
      </w:r>
      <w:r w:rsidRPr="002E0B6E">
        <w:rPr>
          <w:rFonts w:asciiTheme="majorHAnsi" w:hAnsiTheme="majorHAnsi"/>
        </w:rPr>
        <w:t xml:space="preserve"> sub-region for </w:t>
      </w:r>
      <w:r w:rsidR="000C1E40">
        <w:rPr>
          <w:rFonts w:asciiTheme="majorHAnsi" w:hAnsiTheme="majorHAnsi"/>
        </w:rPr>
        <w:t xml:space="preserve">a proposed new </w:t>
      </w:r>
      <w:r w:rsidR="00A16392" w:rsidRPr="002E0B6E">
        <w:rPr>
          <w:rFonts w:asciiTheme="majorHAnsi" w:hAnsiTheme="majorHAnsi"/>
        </w:rPr>
        <w:t>program</w:t>
      </w:r>
      <w:r w:rsidRPr="002E0B6E">
        <w:rPr>
          <w:rFonts w:asciiTheme="majorHAnsi" w:hAnsiTheme="majorHAnsi"/>
        </w:rPr>
        <w:t xml:space="preserve"> at </w:t>
      </w:r>
      <w:r w:rsidR="00467DFB" w:rsidRPr="002E0B6E">
        <w:rPr>
          <w:rFonts w:asciiTheme="majorHAnsi" w:hAnsiTheme="majorHAnsi"/>
        </w:rPr>
        <w:t>West Valley College</w:t>
      </w:r>
      <w:r w:rsidR="0014376B" w:rsidRPr="002E0B6E">
        <w:rPr>
          <w:rFonts w:asciiTheme="majorHAnsi" w:hAnsiTheme="majorHAnsi"/>
        </w:rPr>
        <w:t>.</w:t>
      </w:r>
      <w:r w:rsidR="00C30004" w:rsidRPr="002E0B6E">
        <w:rPr>
          <w:rFonts w:asciiTheme="majorHAnsi" w:hAnsiTheme="majorHAnsi"/>
        </w:rPr>
        <w:t xml:space="preserve"> </w:t>
      </w:r>
    </w:p>
    <w:tbl>
      <w:tblPr>
        <w:tblW w:w="10224" w:type="dxa"/>
        <w:tblLook w:val="04A0" w:firstRow="1" w:lastRow="0" w:firstColumn="1" w:lastColumn="0" w:noHBand="0" w:noVBand="1"/>
      </w:tblPr>
      <w:tblGrid>
        <w:gridCol w:w="10224"/>
      </w:tblGrid>
      <w:tr w:rsidR="00A16392" w:rsidRPr="002E0B6E" w14:paraId="52DA02FA" w14:textId="77777777" w:rsidTr="002E0B6E">
        <w:trPr>
          <w:divId w:val="1494449049"/>
          <w:trHeight w:val="202"/>
        </w:trPr>
        <w:tc>
          <w:tcPr>
            <w:tcW w:w="10224" w:type="dxa"/>
            <w:tcBorders>
              <w:top w:val="nil"/>
              <w:left w:val="nil"/>
              <w:bottom w:val="nil"/>
              <w:right w:val="nil"/>
            </w:tcBorders>
            <w:shd w:val="clear" w:color="auto" w:fill="auto"/>
            <w:noWrap/>
            <w:vAlign w:val="center"/>
            <w:hideMark/>
          </w:tcPr>
          <w:p w14:paraId="43E5682B" w14:textId="00549FB8" w:rsidR="00A16392" w:rsidRPr="002E0B6E" w:rsidRDefault="00A16392" w:rsidP="00A16392">
            <w:pPr>
              <w:pStyle w:val="ListParagraph"/>
              <w:numPr>
                <w:ilvl w:val="0"/>
                <w:numId w:val="5"/>
              </w:numPr>
              <w:spacing w:after="0" w:line="240" w:lineRule="auto"/>
              <w:ind w:left="288" w:hanging="288"/>
              <w:rPr>
                <w:rFonts w:asciiTheme="majorHAnsi" w:eastAsia="Times New Roman" w:hAnsiTheme="majorHAnsi" w:cs="Calibri"/>
              </w:rPr>
            </w:pPr>
            <w:r w:rsidRPr="002E0B6E">
              <w:rPr>
                <w:rFonts w:asciiTheme="majorHAnsi" w:eastAsia="Symbol" w:hAnsiTheme="majorHAnsi" w:cs="Symbol"/>
                <w:b/>
              </w:rPr>
              <w:t xml:space="preserve">Preschool Teachers, Except Special Education (SOC 25-2011): </w:t>
            </w:r>
            <w:r w:rsidRPr="002E0B6E">
              <w:rPr>
                <w:rFonts w:asciiTheme="majorHAnsi" w:eastAsia="Symbol" w:hAnsiTheme="majorHAnsi" w:cs="Symbol"/>
              </w:rPr>
              <w:t>Instruct preschool-aged children in activities designed to promote social, physical, and intellectual</w:t>
            </w:r>
            <w:r w:rsidRPr="002E0B6E">
              <w:rPr>
                <w:rFonts w:asciiTheme="majorHAnsi" w:eastAsia="Times New Roman" w:hAnsiTheme="majorHAnsi" w:cs="Calibri"/>
              </w:rPr>
              <w:t xml:space="preserve"> growth 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p>
        </w:tc>
      </w:tr>
      <w:tr w:rsidR="00A16392" w:rsidRPr="002E0B6E" w14:paraId="71F2F293" w14:textId="77777777" w:rsidTr="002E0B6E">
        <w:trPr>
          <w:divId w:val="1494449049"/>
          <w:trHeight w:val="202"/>
        </w:trPr>
        <w:tc>
          <w:tcPr>
            <w:tcW w:w="10224" w:type="dxa"/>
            <w:tcBorders>
              <w:top w:val="nil"/>
              <w:left w:val="nil"/>
              <w:bottom w:val="nil"/>
              <w:right w:val="nil"/>
            </w:tcBorders>
            <w:shd w:val="clear" w:color="auto" w:fill="auto"/>
            <w:noWrap/>
            <w:vAlign w:val="center"/>
            <w:hideMark/>
          </w:tcPr>
          <w:p w14:paraId="10B103FE" w14:textId="77777777" w:rsidR="00A16392" w:rsidRPr="002E0B6E" w:rsidRDefault="00A16392" w:rsidP="00A16392">
            <w:pPr>
              <w:spacing w:after="0" w:line="240" w:lineRule="auto"/>
              <w:ind w:firstLineChars="300" w:firstLine="660"/>
              <w:rPr>
                <w:rFonts w:asciiTheme="majorHAnsi" w:eastAsia="Symbol" w:hAnsiTheme="majorHAnsi" w:cs="Symbol"/>
              </w:rPr>
            </w:pPr>
            <w:r w:rsidRPr="002E0B6E">
              <w:rPr>
                <w:rFonts w:asciiTheme="majorHAnsi" w:eastAsia="Symbol" w:hAnsiTheme="majorHAnsi" w:cs="Symbol"/>
              </w:rPr>
              <w:t>Entry-Level Educational Requirement: Associate's degree</w:t>
            </w:r>
          </w:p>
        </w:tc>
      </w:tr>
      <w:tr w:rsidR="00A16392" w:rsidRPr="002E0B6E" w14:paraId="09B996DC" w14:textId="77777777" w:rsidTr="002E0B6E">
        <w:trPr>
          <w:divId w:val="1494449049"/>
          <w:trHeight w:val="202"/>
        </w:trPr>
        <w:tc>
          <w:tcPr>
            <w:tcW w:w="10224" w:type="dxa"/>
            <w:tcBorders>
              <w:top w:val="nil"/>
              <w:left w:val="nil"/>
              <w:bottom w:val="nil"/>
              <w:right w:val="nil"/>
            </w:tcBorders>
            <w:shd w:val="clear" w:color="auto" w:fill="auto"/>
            <w:noWrap/>
            <w:vAlign w:val="center"/>
            <w:hideMark/>
          </w:tcPr>
          <w:p w14:paraId="1050E04D" w14:textId="77777777" w:rsidR="00A16392" w:rsidRPr="002E0B6E" w:rsidRDefault="00A16392" w:rsidP="00A16392">
            <w:pPr>
              <w:spacing w:after="0" w:line="240" w:lineRule="auto"/>
              <w:ind w:firstLineChars="300" w:firstLine="660"/>
              <w:rPr>
                <w:rFonts w:asciiTheme="majorHAnsi" w:eastAsia="Symbol" w:hAnsiTheme="majorHAnsi" w:cs="Symbol"/>
              </w:rPr>
            </w:pPr>
            <w:r w:rsidRPr="002E0B6E">
              <w:rPr>
                <w:rFonts w:asciiTheme="majorHAnsi" w:eastAsia="Symbol" w:hAnsiTheme="majorHAnsi" w:cs="Symbol"/>
              </w:rPr>
              <w:t>Training Requirement: None</w:t>
            </w:r>
          </w:p>
        </w:tc>
      </w:tr>
      <w:tr w:rsidR="00A16392" w:rsidRPr="002E0B6E" w14:paraId="5167ACCA" w14:textId="77777777" w:rsidTr="002E0B6E">
        <w:trPr>
          <w:divId w:val="1494449049"/>
          <w:trHeight w:val="202"/>
        </w:trPr>
        <w:tc>
          <w:tcPr>
            <w:tcW w:w="10224" w:type="dxa"/>
            <w:tcBorders>
              <w:top w:val="nil"/>
              <w:left w:val="nil"/>
              <w:bottom w:val="nil"/>
              <w:right w:val="nil"/>
            </w:tcBorders>
            <w:shd w:val="clear" w:color="auto" w:fill="auto"/>
            <w:noWrap/>
            <w:vAlign w:val="center"/>
            <w:hideMark/>
          </w:tcPr>
          <w:p w14:paraId="2FDD21D5" w14:textId="77777777" w:rsidR="00A16392" w:rsidRPr="002E0B6E" w:rsidRDefault="00A16392" w:rsidP="00A16392">
            <w:pPr>
              <w:spacing w:after="0" w:line="240" w:lineRule="auto"/>
              <w:ind w:firstLineChars="300" w:firstLine="660"/>
              <w:rPr>
                <w:rFonts w:asciiTheme="majorHAnsi" w:eastAsia="Symbol" w:hAnsiTheme="majorHAnsi" w:cs="Symbol"/>
              </w:rPr>
            </w:pPr>
            <w:r w:rsidRPr="002E0B6E">
              <w:rPr>
                <w:rFonts w:asciiTheme="majorHAnsi" w:eastAsia="Symbol" w:hAnsiTheme="majorHAnsi" w:cs="Symbol"/>
              </w:rPr>
              <w:t>Percentage of Community College Award Holders or Some Postsecondary Coursework: 38%</w:t>
            </w:r>
          </w:p>
        </w:tc>
      </w:tr>
      <w:tr w:rsidR="00A16392" w:rsidRPr="002E0B6E" w14:paraId="107DCAE3" w14:textId="77777777" w:rsidTr="002E0B6E">
        <w:trPr>
          <w:divId w:val="1494449049"/>
          <w:trHeight w:val="202"/>
        </w:trPr>
        <w:tc>
          <w:tcPr>
            <w:tcW w:w="10224" w:type="dxa"/>
            <w:tcBorders>
              <w:top w:val="nil"/>
              <w:left w:val="nil"/>
              <w:bottom w:val="nil"/>
              <w:right w:val="nil"/>
            </w:tcBorders>
            <w:shd w:val="clear" w:color="auto" w:fill="auto"/>
            <w:noWrap/>
            <w:vAlign w:val="center"/>
            <w:hideMark/>
          </w:tcPr>
          <w:p w14:paraId="01D62CB5" w14:textId="77777777" w:rsidR="00A16392" w:rsidRPr="002E0B6E" w:rsidRDefault="00A16392" w:rsidP="00A16392">
            <w:pPr>
              <w:pStyle w:val="ListParagraph"/>
              <w:numPr>
                <w:ilvl w:val="0"/>
                <w:numId w:val="5"/>
              </w:numPr>
              <w:spacing w:after="0" w:line="240" w:lineRule="auto"/>
              <w:ind w:left="288" w:hanging="288"/>
              <w:rPr>
                <w:rFonts w:asciiTheme="majorHAnsi" w:eastAsia="Times New Roman" w:hAnsiTheme="majorHAnsi" w:cs="Calibri"/>
              </w:rPr>
            </w:pPr>
            <w:r w:rsidRPr="002E0B6E">
              <w:rPr>
                <w:rFonts w:asciiTheme="majorHAnsi" w:eastAsia="Symbol" w:hAnsiTheme="majorHAnsi" w:cs="Symbol"/>
                <w:b/>
              </w:rPr>
              <w:t>Teacher Assistants (SOC 25-9041)</w:t>
            </w:r>
            <w:r w:rsidRPr="002E0B6E">
              <w:rPr>
                <w:rFonts w:asciiTheme="majorHAnsi" w:eastAsia="Times New Roman" w:hAnsiTheme="majorHAnsi" w:cs="Calibri"/>
              </w:rPr>
              <w:t>: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p>
        </w:tc>
      </w:tr>
      <w:tr w:rsidR="00A16392" w:rsidRPr="002E0B6E" w14:paraId="72ABEA8A" w14:textId="77777777" w:rsidTr="002E0B6E">
        <w:trPr>
          <w:divId w:val="1494449049"/>
          <w:trHeight w:val="202"/>
        </w:trPr>
        <w:tc>
          <w:tcPr>
            <w:tcW w:w="10224" w:type="dxa"/>
            <w:tcBorders>
              <w:top w:val="nil"/>
              <w:left w:val="nil"/>
              <w:bottom w:val="nil"/>
              <w:right w:val="nil"/>
            </w:tcBorders>
            <w:shd w:val="clear" w:color="auto" w:fill="auto"/>
            <w:noWrap/>
            <w:vAlign w:val="center"/>
            <w:hideMark/>
          </w:tcPr>
          <w:p w14:paraId="44DD239C" w14:textId="77777777" w:rsidR="00A16392" w:rsidRPr="002E0B6E" w:rsidRDefault="00A16392" w:rsidP="00A16392">
            <w:pPr>
              <w:spacing w:after="0" w:line="240" w:lineRule="auto"/>
              <w:ind w:firstLineChars="300" w:firstLine="660"/>
              <w:rPr>
                <w:rFonts w:asciiTheme="majorHAnsi" w:eastAsia="Times New Roman" w:hAnsiTheme="majorHAnsi" w:cs="Calibri"/>
                <w:i/>
                <w:iCs/>
              </w:rPr>
            </w:pPr>
            <w:r w:rsidRPr="002E0B6E">
              <w:rPr>
                <w:rFonts w:asciiTheme="majorHAnsi" w:eastAsia="Symbol" w:hAnsiTheme="majorHAnsi" w:cs="Symbol"/>
              </w:rPr>
              <w:t>Entry-Level Educational Requirement: Some</w:t>
            </w:r>
            <w:r w:rsidRPr="002E0B6E">
              <w:rPr>
                <w:rFonts w:asciiTheme="majorHAnsi" w:eastAsia="Times New Roman" w:hAnsiTheme="majorHAnsi" w:cs="Calibri"/>
                <w:i/>
                <w:iCs/>
              </w:rPr>
              <w:t xml:space="preserve"> college, no degree</w:t>
            </w:r>
          </w:p>
        </w:tc>
      </w:tr>
      <w:tr w:rsidR="00A16392" w:rsidRPr="002E0B6E" w14:paraId="004B6BFA" w14:textId="77777777" w:rsidTr="002E0B6E">
        <w:trPr>
          <w:divId w:val="1494449049"/>
          <w:trHeight w:val="202"/>
        </w:trPr>
        <w:tc>
          <w:tcPr>
            <w:tcW w:w="10224" w:type="dxa"/>
            <w:tcBorders>
              <w:top w:val="nil"/>
              <w:left w:val="nil"/>
              <w:bottom w:val="nil"/>
              <w:right w:val="nil"/>
            </w:tcBorders>
            <w:shd w:val="clear" w:color="auto" w:fill="auto"/>
            <w:noWrap/>
            <w:vAlign w:val="center"/>
            <w:hideMark/>
          </w:tcPr>
          <w:p w14:paraId="4851AC4A" w14:textId="77777777" w:rsidR="00A16392" w:rsidRPr="002E0B6E" w:rsidRDefault="00A16392" w:rsidP="00A16392">
            <w:pPr>
              <w:spacing w:after="0" w:line="240" w:lineRule="auto"/>
              <w:ind w:firstLineChars="300" w:firstLine="660"/>
              <w:rPr>
                <w:rFonts w:asciiTheme="majorHAnsi" w:eastAsia="Times New Roman" w:hAnsiTheme="majorHAnsi" w:cs="Calibri"/>
                <w:i/>
                <w:iCs/>
              </w:rPr>
            </w:pPr>
            <w:r w:rsidRPr="002E0B6E">
              <w:rPr>
                <w:rFonts w:asciiTheme="majorHAnsi" w:eastAsia="Symbol" w:hAnsiTheme="majorHAnsi" w:cs="Symbol"/>
              </w:rPr>
              <w:t>Training Requirement: None</w:t>
            </w:r>
          </w:p>
        </w:tc>
      </w:tr>
      <w:tr w:rsidR="00A16392" w:rsidRPr="002E0B6E" w14:paraId="2C985C39" w14:textId="77777777" w:rsidTr="002E0B6E">
        <w:trPr>
          <w:divId w:val="1494449049"/>
          <w:trHeight w:val="202"/>
        </w:trPr>
        <w:tc>
          <w:tcPr>
            <w:tcW w:w="10224" w:type="dxa"/>
            <w:tcBorders>
              <w:top w:val="nil"/>
              <w:left w:val="nil"/>
              <w:bottom w:val="nil"/>
              <w:right w:val="nil"/>
            </w:tcBorders>
            <w:shd w:val="clear" w:color="auto" w:fill="auto"/>
            <w:noWrap/>
            <w:vAlign w:val="center"/>
            <w:hideMark/>
          </w:tcPr>
          <w:p w14:paraId="687A082C" w14:textId="77777777" w:rsidR="00A16392" w:rsidRPr="002E0B6E" w:rsidRDefault="00A16392" w:rsidP="00A16392">
            <w:pPr>
              <w:spacing w:after="0" w:line="240" w:lineRule="auto"/>
              <w:ind w:firstLineChars="300" w:firstLine="660"/>
              <w:rPr>
                <w:rFonts w:asciiTheme="majorHAnsi" w:eastAsia="Times New Roman" w:hAnsiTheme="majorHAnsi" w:cs="Calibri"/>
                <w:i/>
                <w:iCs/>
              </w:rPr>
            </w:pPr>
            <w:r w:rsidRPr="002E0B6E">
              <w:rPr>
                <w:rFonts w:asciiTheme="majorHAnsi" w:eastAsia="Symbol" w:hAnsiTheme="majorHAnsi" w:cs="Symbol"/>
              </w:rPr>
              <w:t>Percentage of Community College Award Holders or Some Postsecondary Coursework: 40</w:t>
            </w:r>
            <w:r w:rsidRPr="002E0B6E">
              <w:rPr>
                <w:rFonts w:asciiTheme="majorHAnsi" w:eastAsia="Times New Roman" w:hAnsiTheme="majorHAnsi" w:cs="Calibri"/>
                <w:i/>
                <w:iCs/>
              </w:rPr>
              <w:t>%</w:t>
            </w:r>
          </w:p>
        </w:tc>
      </w:tr>
    </w:tbl>
    <w:p w14:paraId="7E7E533A" w14:textId="22A166B3" w:rsidR="00C769F9" w:rsidRPr="002E0B6E"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2E0B6E" w:rsidRDefault="006C313B" w:rsidP="002E0B6E">
      <w:pPr>
        <w:pStyle w:val="Heading1"/>
        <w:spacing w:before="120"/>
      </w:pPr>
      <w:r w:rsidRPr="002E0B6E">
        <w:t>Occupational Demand</w:t>
      </w:r>
    </w:p>
    <w:p w14:paraId="101F7128" w14:textId="38C0B320" w:rsidR="00D427D2" w:rsidRPr="002E0B6E" w:rsidRDefault="002155A4" w:rsidP="0001257F">
      <w:pPr>
        <w:pStyle w:val="NoSpacing"/>
        <w:spacing w:after="60"/>
        <w:rPr>
          <w:rFonts w:asciiTheme="majorHAnsi" w:hAnsiTheme="majorHAnsi"/>
          <w:b/>
        </w:rPr>
      </w:pPr>
      <w:r w:rsidRPr="002E0B6E">
        <w:rPr>
          <w:rFonts w:asciiTheme="majorHAnsi" w:hAnsiTheme="majorHAnsi"/>
          <w:b/>
        </w:rPr>
        <w:t xml:space="preserve">Table 1. </w:t>
      </w:r>
      <w:r w:rsidR="001C1787" w:rsidRPr="002E0B6E">
        <w:rPr>
          <w:rFonts w:asciiTheme="majorHAnsi" w:hAnsiTheme="majorHAnsi"/>
          <w:b/>
        </w:rPr>
        <w:t xml:space="preserve">Employment Outlook for </w:t>
      </w:r>
      <w:r w:rsidR="002E74FE" w:rsidRPr="002E0B6E">
        <w:rPr>
          <w:rFonts w:asciiTheme="majorHAnsi" w:hAnsiTheme="majorHAnsi"/>
          <w:b/>
        </w:rPr>
        <w:t>Early Childhood Education</w:t>
      </w:r>
      <w:r w:rsidR="001C1787" w:rsidRPr="002E0B6E">
        <w:rPr>
          <w:rFonts w:asciiTheme="majorHAnsi" w:hAnsiTheme="maj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2E0B6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E0B6E" w:rsidRDefault="003A26A0" w:rsidP="004839E6">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2E0B6E" w:rsidRDefault="004839E6" w:rsidP="004839E6">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2017</w:t>
            </w:r>
            <w:r w:rsidR="003A26A0" w:rsidRPr="002E0B6E">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2E0B6E" w:rsidRDefault="004839E6" w:rsidP="004839E6">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202</w:t>
            </w:r>
            <w:r w:rsidR="003047AF" w:rsidRPr="002E0B6E">
              <w:rPr>
                <w:rFonts w:asciiTheme="majorHAnsi" w:eastAsia="Times New Roman" w:hAnsiTheme="majorHAnsi"/>
                <w:bCs/>
                <w:sz w:val="21"/>
                <w:szCs w:val="21"/>
              </w:rPr>
              <w:t>2</w:t>
            </w:r>
            <w:r w:rsidR="003A26A0" w:rsidRPr="002E0B6E">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E0B6E" w:rsidRDefault="003A26A0" w:rsidP="004839E6">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E0B6E" w:rsidRDefault="003A26A0" w:rsidP="004839E6">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E0B6E" w:rsidRDefault="00900F50" w:rsidP="004839E6">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5-Yr Open</w:t>
            </w:r>
            <w:r w:rsidR="00EB2743" w:rsidRPr="002E0B6E">
              <w:rPr>
                <w:rFonts w:asciiTheme="majorHAnsi" w:eastAsia="Times New Roman" w:hAnsiTheme="majorHAnsi"/>
                <w:bCs/>
                <w:sz w:val="21"/>
                <w:szCs w:val="21"/>
              </w:rPr>
              <w:t>-</w:t>
            </w:r>
            <w:proofErr w:type="spellStart"/>
            <w:r w:rsidR="003A26A0" w:rsidRPr="002E0B6E">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2E0B6E" w:rsidRDefault="0013587A" w:rsidP="004839E6">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 xml:space="preserve">Average </w:t>
            </w:r>
            <w:r w:rsidR="00900F50" w:rsidRPr="002E0B6E">
              <w:rPr>
                <w:rFonts w:asciiTheme="majorHAnsi" w:eastAsia="Times New Roman" w:hAnsiTheme="majorHAnsi"/>
                <w:bCs/>
                <w:sz w:val="21"/>
                <w:szCs w:val="21"/>
              </w:rPr>
              <w:t>Annual Open</w:t>
            </w:r>
            <w:r w:rsidR="00EB2743" w:rsidRPr="002E0B6E">
              <w:rPr>
                <w:rFonts w:asciiTheme="majorHAnsi" w:eastAsia="Times New Roman" w:hAnsiTheme="majorHAnsi"/>
                <w:bCs/>
                <w:sz w:val="21"/>
                <w:szCs w:val="21"/>
              </w:rPr>
              <w:t>-</w:t>
            </w:r>
            <w:proofErr w:type="spellStart"/>
            <w:r w:rsidR="003A26A0" w:rsidRPr="002E0B6E">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2E0B6E" w:rsidRDefault="003A26A0" w:rsidP="004839E6">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E0B6E" w:rsidRDefault="003A26A0" w:rsidP="004839E6">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Median Hourly Wage</w:t>
            </w:r>
          </w:p>
        </w:tc>
      </w:tr>
      <w:tr w:rsidR="004B565B" w:rsidRPr="002E0B6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65E16E7" w:rsidR="004B565B" w:rsidRPr="002E0B6E" w:rsidRDefault="00A16392" w:rsidP="004B565B">
            <w:pPr>
              <w:spacing w:after="0" w:line="240" w:lineRule="auto"/>
              <w:rPr>
                <w:rFonts w:asciiTheme="majorHAnsi" w:hAnsiTheme="majorHAnsi"/>
                <w:sz w:val="21"/>
                <w:szCs w:val="21"/>
              </w:rPr>
            </w:pPr>
            <w:r w:rsidRPr="002E0B6E">
              <w:rPr>
                <w:rFonts w:asciiTheme="majorHAnsi" w:hAnsiTheme="majorHAnsi"/>
                <w:sz w:val="21"/>
                <w:szCs w:val="21"/>
              </w:rPr>
              <w:t>Preschool</w:t>
            </w:r>
            <w:r w:rsidRPr="002E0B6E">
              <w:rPr>
                <w:rFonts w:asciiTheme="majorHAnsi" w:hAnsiTheme="majorHAnsi"/>
              </w:rPr>
              <w:t xml:space="preserve"> Teachers, Except Special Education</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CE95520"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sz w:val="21"/>
                <w:szCs w:val="21"/>
              </w:rPr>
              <w:t>18,383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B500C22"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sz w:val="21"/>
                <w:szCs w:val="21"/>
              </w:rPr>
              <w:t>19,881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F37E446" w:rsidR="004B565B" w:rsidRPr="002E0B6E" w:rsidRDefault="00A16392" w:rsidP="004B565B">
            <w:pPr>
              <w:spacing w:after="0" w:line="240" w:lineRule="auto"/>
              <w:jc w:val="right"/>
              <w:rPr>
                <w:rFonts w:asciiTheme="majorHAnsi" w:hAnsiTheme="majorHAnsi"/>
                <w:color w:val="FF0000"/>
                <w:sz w:val="21"/>
                <w:szCs w:val="21"/>
              </w:rPr>
            </w:pPr>
            <w:r w:rsidRPr="002E0B6E">
              <w:rPr>
                <w:rFonts w:asciiTheme="majorHAnsi" w:hAnsiTheme="majorHAnsi"/>
                <w:sz w:val="21"/>
                <w:szCs w:val="21"/>
              </w:rPr>
              <w:t xml:space="preserve">1,498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5F03419" w:rsidR="004B565B" w:rsidRPr="002E0B6E" w:rsidRDefault="00A16392" w:rsidP="004B565B">
            <w:pPr>
              <w:spacing w:after="0" w:line="240" w:lineRule="auto"/>
              <w:jc w:val="right"/>
              <w:rPr>
                <w:rFonts w:asciiTheme="majorHAnsi" w:hAnsiTheme="majorHAnsi"/>
                <w:color w:val="FF0000"/>
                <w:sz w:val="21"/>
                <w:szCs w:val="21"/>
              </w:rPr>
            </w:pPr>
            <w:r w:rsidRPr="002E0B6E">
              <w:rPr>
                <w:rFonts w:asciiTheme="majorHAnsi" w:hAnsiTheme="maj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F689E95"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sz w:val="21"/>
                <w:szCs w:val="21"/>
              </w:rPr>
              <w:t>10,652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6DBD53F"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sz w:val="21"/>
                <w:szCs w:val="21"/>
              </w:rPr>
              <w:t>2,130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F69A0D8"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sz w:val="21"/>
                <w:szCs w:val="21"/>
              </w:rPr>
              <w:t>$</w:t>
            </w:r>
            <w:r w:rsidRPr="002E0B6E">
              <w:rPr>
                <w:rFonts w:asciiTheme="majorHAnsi" w:hAnsiTheme="majorHAnsi"/>
              </w:rPr>
              <w:t xml:space="preserve">13.30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AC73C87"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sz w:val="21"/>
                <w:szCs w:val="21"/>
              </w:rPr>
              <w:t>$</w:t>
            </w:r>
            <w:r w:rsidRPr="002E0B6E">
              <w:rPr>
                <w:rFonts w:asciiTheme="majorHAnsi" w:hAnsiTheme="majorHAnsi"/>
              </w:rPr>
              <w:t xml:space="preserve">18.30 </w:t>
            </w:r>
          </w:p>
        </w:tc>
      </w:tr>
      <w:tr w:rsidR="004B565B" w:rsidRPr="002E0B6E"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21272219" w:rsidR="004B565B" w:rsidRPr="002E0B6E" w:rsidRDefault="00A16392" w:rsidP="004B565B">
            <w:pPr>
              <w:spacing w:after="0" w:line="240" w:lineRule="auto"/>
              <w:rPr>
                <w:rFonts w:asciiTheme="majorHAnsi" w:hAnsiTheme="majorHAnsi"/>
                <w:sz w:val="21"/>
                <w:szCs w:val="21"/>
              </w:rPr>
            </w:pPr>
            <w:r w:rsidRPr="002E0B6E">
              <w:rPr>
                <w:rFonts w:asciiTheme="majorHAnsi" w:hAnsiTheme="majorHAnsi"/>
              </w:rPr>
              <w:t>Teacher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4D5EFD4"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rPr>
              <w:t>34,142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DC6928F"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rPr>
              <w:t>36,580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44B6145" w:rsidR="004B565B" w:rsidRPr="002E0B6E" w:rsidRDefault="00A16392" w:rsidP="004B565B">
            <w:pPr>
              <w:spacing w:after="0" w:line="240" w:lineRule="auto"/>
              <w:jc w:val="right"/>
              <w:rPr>
                <w:rFonts w:asciiTheme="majorHAnsi" w:hAnsiTheme="majorHAnsi"/>
                <w:color w:val="auto"/>
                <w:sz w:val="21"/>
                <w:szCs w:val="21"/>
              </w:rPr>
            </w:pPr>
            <w:r w:rsidRPr="002E0B6E">
              <w:rPr>
                <w:rFonts w:asciiTheme="majorHAnsi" w:hAnsiTheme="majorHAnsi"/>
              </w:rPr>
              <w:t xml:space="preserve">2,438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91B3504" w:rsidR="004B565B" w:rsidRPr="002E0B6E" w:rsidRDefault="00A16392" w:rsidP="004B565B">
            <w:pPr>
              <w:spacing w:after="0" w:line="240" w:lineRule="auto"/>
              <w:jc w:val="right"/>
              <w:rPr>
                <w:rFonts w:asciiTheme="majorHAnsi" w:hAnsiTheme="majorHAnsi"/>
                <w:color w:val="auto"/>
                <w:sz w:val="21"/>
                <w:szCs w:val="21"/>
              </w:rPr>
            </w:pPr>
            <w:r w:rsidRPr="002E0B6E">
              <w:rPr>
                <w:rFonts w:asciiTheme="majorHAnsi" w:hAnsiTheme="maj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02AF956"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rPr>
              <w:t>20,189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E0A313E"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rPr>
              <w:t>4,038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38B0C99"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rPr>
              <w:t xml:space="preserve">$11.92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1F52557" w:rsidR="004B565B" w:rsidRPr="002E0B6E" w:rsidRDefault="00A16392" w:rsidP="004B565B">
            <w:pPr>
              <w:spacing w:after="0" w:line="240" w:lineRule="auto"/>
              <w:jc w:val="right"/>
              <w:rPr>
                <w:rFonts w:asciiTheme="majorHAnsi" w:hAnsiTheme="majorHAnsi"/>
                <w:sz w:val="21"/>
                <w:szCs w:val="21"/>
              </w:rPr>
            </w:pPr>
            <w:r w:rsidRPr="002E0B6E">
              <w:rPr>
                <w:rFonts w:asciiTheme="majorHAnsi" w:hAnsiTheme="majorHAnsi"/>
              </w:rPr>
              <w:t xml:space="preserve">$17.27 </w:t>
            </w:r>
          </w:p>
        </w:tc>
      </w:tr>
      <w:tr w:rsidR="003B3D61" w:rsidRPr="002E0B6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2E0B6E" w:rsidRDefault="003B3D61" w:rsidP="003B3D61">
            <w:pPr>
              <w:spacing w:after="0" w:line="240" w:lineRule="auto"/>
              <w:rPr>
                <w:rFonts w:asciiTheme="majorHAnsi" w:hAnsiTheme="majorHAnsi"/>
                <w:b/>
                <w:sz w:val="21"/>
                <w:szCs w:val="21"/>
              </w:rPr>
            </w:pPr>
            <w:r w:rsidRPr="002E0B6E">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6EE1675" w:rsidR="003B3D61" w:rsidRPr="002E0B6E" w:rsidRDefault="00A16392" w:rsidP="003B3D61">
            <w:pPr>
              <w:spacing w:after="0" w:line="240" w:lineRule="auto"/>
              <w:jc w:val="right"/>
              <w:rPr>
                <w:rFonts w:asciiTheme="majorHAnsi" w:hAnsiTheme="majorHAnsi"/>
                <w:b/>
                <w:sz w:val="21"/>
                <w:szCs w:val="21"/>
              </w:rPr>
            </w:pPr>
            <w:r w:rsidRPr="002E0B6E">
              <w:rPr>
                <w:rFonts w:asciiTheme="majorHAnsi" w:hAnsiTheme="majorHAnsi"/>
                <w:b/>
                <w:sz w:val="21"/>
                <w:szCs w:val="21"/>
              </w:rPr>
              <w:t>52,525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B87DD5C" w:rsidR="003B3D61" w:rsidRPr="002E0B6E" w:rsidRDefault="00A16392" w:rsidP="003B3D61">
            <w:pPr>
              <w:spacing w:after="0" w:line="240" w:lineRule="auto"/>
              <w:jc w:val="right"/>
              <w:rPr>
                <w:rFonts w:asciiTheme="majorHAnsi" w:hAnsiTheme="majorHAnsi"/>
                <w:b/>
                <w:sz w:val="21"/>
                <w:szCs w:val="21"/>
              </w:rPr>
            </w:pPr>
            <w:r w:rsidRPr="002E0B6E">
              <w:rPr>
                <w:rFonts w:asciiTheme="majorHAnsi" w:hAnsiTheme="majorHAnsi"/>
                <w:b/>
                <w:sz w:val="21"/>
                <w:szCs w:val="21"/>
              </w:rPr>
              <w:t>56,461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97CA2BD" w:rsidR="003B3D61" w:rsidRPr="002E0B6E" w:rsidRDefault="00A16392" w:rsidP="003B3D61">
            <w:pPr>
              <w:spacing w:after="0" w:line="240" w:lineRule="auto"/>
              <w:jc w:val="right"/>
              <w:rPr>
                <w:rFonts w:asciiTheme="majorHAnsi" w:hAnsiTheme="majorHAnsi"/>
                <w:b/>
                <w:sz w:val="21"/>
                <w:szCs w:val="21"/>
              </w:rPr>
            </w:pPr>
            <w:r w:rsidRPr="002E0B6E">
              <w:rPr>
                <w:rFonts w:asciiTheme="majorHAnsi" w:hAnsiTheme="majorHAnsi"/>
                <w:b/>
                <w:sz w:val="21"/>
                <w:szCs w:val="21"/>
              </w:rPr>
              <w:t>3,936</w:t>
            </w:r>
            <w:r w:rsidRPr="002E0B6E">
              <w:rPr>
                <w:rFonts w:asciiTheme="majorHAnsi" w:hAnsiTheme="maj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8E08E16" w:rsidR="003B3D61" w:rsidRPr="002E0B6E" w:rsidRDefault="00A16392" w:rsidP="003B3D61">
            <w:pPr>
              <w:spacing w:after="0" w:line="240" w:lineRule="auto"/>
              <w:jc w:val="right"/>
              <w:rPr>
                <w:rFonts w:asciiTheme="majorHAnsi" w:hAnsiTheme="majorHAnsi"/>
                <w:b/>
                <w:sz w:val="21"/>
                <w:szCs w:val="21"/>
              </w:rPr>
            </w:pPr>
            <w:r w:rsidRPr="002E0B6E">
              <w:rPr>
                <w:rFonts w:asciiTheme="majorHAnsi" w:hAnsiTheme="maj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B8CCA5E" w:rsidR="003B3D61" w:rsidRPr="002E0B6E" w:rsidRDefault="00A16392" w:rsidP="003B3D61">
            <w:pPr>
              <w:spacing w:after="0" w:line="240" w:lineRule="auto"/>
              <w:jc w:val="right"/>
              <w:rPr>
                <w:rFonts w:asciiTheme="majorHAnsi" w:hAnsiTheme="majorHAnsi"/>
                <w:b/>
                <w:sz w:val="21"/>
                <w:szCs w:val="21"/>
              </w:rPr>
            </w:pPr>
            <w:r w:rsidRPr="002E0B6E">
              <w:rPr>
                <w:rFonts w:asciiTheme="majorHAnsi" w:hAnsiTheme="majorHAnsi"/>
                <w:b/>
                <w:sz w:val="21"/>
                <w:szCs w:val="21"/>
              </w:rPr>
              <w:t>30,842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1AEFA6A" w:rsidR="003B3D61" w:rsidRPr="002E0B6E" w:rsidRDefault="00A16392" w:rsidP="003B3D61">
            <w:pPr>
              <w:spacing w:after="0" w:line="240" w:lineRule="auto"/>
              <w:jc w:val="right"/>
              <w:rPr>
                <w:rFonts w:asciiTheme="majorHAnsi" w:hAnsiTheme="majorHAnsi"/>
                <w:b/>
                <w:sz w:val="21"/>
                <w:szCs w:val="21"/>
              </w:rPr>
            </w:pPr>
            <w:r w:rsidRPr="002E0B6E">
              <w:rPr>
                <w:rFonts w:asciiTheme="majorHAnsi" w:hAnsiTheme="majorHAnsi"/>
                <w:b/>
                <w:sz w:val="21"/>
                <w:szCs w:val="21"/>
              </w:rPr>
              <w:t>6,168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0A18FBC" w:rsidR="003B3D61" w:rsidRPr="002E0B6E" w:rsidRDefault="00A16392" w:rsidP="003B3D61">
            <w:pPr>
              <w:spacing w:after="0" w:line="240" w:lineRule="auto"/>
              <w:jc w:val="right"/>
              <w:rPr>
                <w:rFonts w:asciiTheme="majorHAnsi" w:hAnsiTheme="majorHAnsi"/>
                <w:b/>
                <w:sz w:val="21"/>
                <w:szCs w:val="21"/>
              </w:rPr>
            </w:pPr>
            <w:r w:rsidRPr="002E0B6E">
              <w:rPr>
                <w:rFonts w:asciiTheme="majorHAnsi" w:hAnsiTheme="majorHAnsi"/>
                <w:b/>
                <w:sz w:val="21"/>
                <w:szCs w:val="21"/>
              </w:rPr>
              <w:t xml:space="preserve">$12.40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CB74136" w:rsidR="003B3D61" w:rsidRPr="002E0B6E" w:rsidRDefault="00A16392" w:rsidP="003B3D61">
            <w:pPr>
              <w:spacing w:after="0" w:line="240" w:lineRule="auto"/>
              <w:jc w:val="right"/>
              <w:rPr>
                <w:rFonts w:asciiTheme="majorHAnsi" w:hAnsiTheme="majorHAnsi"/>
                <w:b/>
                <w:sz w:val="21"/>
                <w:szCs w:val="21"/>
              </w:rPr>
            </w:pPr>
            <w:r w:rsidRPr="002E0B6E">
              <w:rPr>
                <w:rFonts w:asciiTheme="majorHAnsi" w:hAnsiTheme="majorHAnsi"/>
                <w:b/>
                <w:sz w:val="21"/>
                <w:szCs w:val="21"/>
              </w:rPr>
              <w:t xml:space="preserve">$17.63 </w:t>
            </w:r>
          </w:p>
        </w:tc>
      </w:tr>
    </w:tbl>
    <w:p w14:paraId="2AEE1AF4" w14:textId="46C3D9DD" w:rsidR="002E0B6E" w:rsidRDefault="00410DF0" w:rsidP="00410DF0">
      <w:pPr>
        <w:pStyle w:val="NoSpacing"/>
        <w:rPr>
          <w:rFonts w:asciiTheme="majorHAnsi" w:hAnsiTheme="majorHAnsi"/>
          <w:i/>
          <w:sz w:val="20"/>
          <w:szCs w:val="20"/>
        </w:rPr>
      </w:pPr>
      <w:r w:rsidRPr="002E0B6E">
        <w:rPr>
          <w:rFonts w:asciiTheme="majorHAnsi" w:hAnsiTheme="majorHAnsi"/>
          <w:i/>
          <w:sz w:val="20"/>
          <w:szCs w:val="20"/>
        </w:rPr>
        <w:t xml:space="preserve">Source: EMSI </w:t>
      </w:r>
      <w:r w:rsidR="00A17D5F" w:rsidRPr="002E0B6E">
        <w:rPr>
          <w:rFonts w:asciiTheme="majorHAnsi" w:hAnsiTheme="majorHAnsi"/>
          <w:i/>
          <w:sz w:val="20"/>
          <w:szCs w:val="20"/>
        </w:rPr>
        <w:t>2019.1</w:t>
      </w:r>
    </w:p>
    <w:p w14:paraId="18815C78" w14:textId="4A466BE3" w:rsidR="00410DF0" w:rsidRPr="002E0B6E" w:rsidRDefault="00410DF0" w:rsidP="002E0B6E">
      <w:pPr>
        <w:tabs>
          <w:tab w:val="left" w:pos="3855"/>
        </w:tabs>
      </w:pPr>
      <w:r w:rsidRPr="002E0B6E">
        <w:rPr>
          <w:rFonts w:asciiTheme="majorHAnsi" w:hAnsiTheme="majorHAnsi"/>
          <w:b/>
          <w:sz w:val="20"/>
          <w:szCs w:val="20"/>
        </w:rPr>
        <w:lastRenderedPageBreak/>
        <w:t>Bay Region</w:t>
      </w:r>
      <w:r w:rsidRPr="002E0B6E">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6ECF8A88" w:rsidR="003047AF" w:rsidRPr="002E0B6E" w:rsidRDefault="003047AF" w:rsidP="003047AF">
      <w:pPr>
        <w:pStyle w:val="NoSpacing"/>
        <w:spacing w:after="60"/>
        <w:rPr>
          <w:rFonts w:asciiTheme="majorHAnsi" w:hAnsiTheme="majorHAnsi"/>
          <w:b/>
        </w:rPr>
      </w:pPr>
      <w:r w:rsidRPr="002E0B6E">
        <w:rPr>
          <w:rFonts w:asciiTheme="majorHAnsi" w:hAnsiTheme="majorHAnsi"/>
          <w:b/>
        </w:rPr>
        <w:t xml:space="preserve">Table 2. </w:t>
      </w:r>
      <w:r w:rsidR="001C1787" w:rsidRPr="002E0B6E">
        <w:rPr>
          <w:rFonts w:asciiTheme="majorHAnsi" w:hAnsiTheme="majorHAnsi"/>
          <w:b/>
        </w:rPr>
        <w:t xml:space="preserve">Employment Outlook for </w:t>
      </w:r>
      <w:r w:rsidR="002E74FE" w:rsidRPr="002E0B6E">
        <w:rPr>
          <w:rFonts w:asciiTheme="majorHAnsi" w:hAnsiTheme="majorHAnsi"/>
          <w:b/>
        </w:rPr>
        <w:t>Early Childhood Education</w:t>
      </w:r>
      <w:r w:rsidR="007F5A37" w:rsidRPr="002E0B6E">
        <w:rPr>
          <w:rFonts w:asciiTheme="majorHAnsi" w:hAnsiTheme="majorHAnsi"/>
          <w:b/>
        </w:rPr>
        <w:t xml:space="preserve"> </w:t>
      </w:r>
      <w:r w:rsidR="001C1787" w:rsidRPr="002E0B6E">
        <w:rPr>
          <w:rFonts w:asciiTheme="majorHAnsi" w:hAnsiTheme="majorHAnsi"/>
          <w:b/>
        </w:rPr>
        <w:t xml:space="preserve">Occupations in </w:t>
      </w:r>
      <w:r w:rsidR="00C62D59" w:rsidRPr="002E0B6E">
        <w:rPr>
          <w:rFonts w:asciiTheme="majorHAnsi" w:hAnsiTheme="majorHAnsi"/>
          <w:b/>
        </w:rPr>
        <w:t>Silicon Valley</w:t>
      </w:r>
      <w:r w:rsidR="000612F1" w:rsidRPr="002E0B6E">
        <w:rPr>
          <w:rFonts w:asciiTheme="majorHAnsi" w:hAnsiTheme="majorHAnsi"/>
          <w:b/>
        </w:rPr>
        <w:t xml:space="preserve"> </w:t>
      </w:r>
      <w:r w:rsidR="001C1787" w:rsidRPr="002E0B6E">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2E0B6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E0B6E" w:rsidRDefault="00F90584" w:rsidP="005E116D">
            <w:pPr>
              <w:spacing w:after="0" w:line="240" w:lineRule="auto"/>
              <w:ind w:left="-105"/>
              <w:jc w:val="center"/>
              <w:rPr>
                <w:rFonts w:asciiTheme="majorHAnsi" w:eastAsia="Times New Roman" w:hAnsiTheme="majorHAnsi"/>
                <w:bCs/>
                <w:sz w:val="21"/>
                <w:szCs w:val="21"/>
              </w:rPr>
            </w:pPr>
            <w:r w:rsidRPr="002E0B6E">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2E0B6E" w:rsidRDefault="00F90584" w:rsidP="007B33E2">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2E0B6E" w:rsidRDefault="00F90584" w:rsidP="007B33E2">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E0B6E" w:rsidRDefault="00F90584" w:rsidP="007B33E2">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E0B6E" w:rsidRDefault="00F90584" w:rsidP="007B33E2">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E0B6E" w:rsidRDefault="00F90584" w:rsidP="007B33E2">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5-Yr Open-</w:t>
            </w:r>
            <w:proofErr w:type="spellStart"/>
            <w:r w:rsidRPr="002E0B6E">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E0B6E" w:rsidRDefault="0013587A" w:rsidP="007B33E2">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 xml:space="preserve">Average </w:t>
            </w:r>
            <w:r w:rsidR="00F90584" w:rsidRPr="002E0B6E">
              <w:rPr>
                <w:rFonts w:asciiTheme="majorHAnsi" w:eastAsia="Times New Roman" w:hAnsiTheme="majorHAnsi"/>
                <w:bCs/>
                <w:sz w:val="21"/>
                <w:szCs w:val="21"/>
              </w:rPr>
              <w:t>Annual Open-</w:t>
            </w:r>
            <w:proofErr w:type="spellStart"/>
            <w:r w:rsidR="00F90584" w:rsidRPr="002E0B6E">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2E0B6E" w:rsidRDefault="00F90584" w:rsidP="007B33E2">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E0B6E" w:rsidRDefault="00F90584" w:rsidP="007B33E2">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Median Hourly Wage</w:t>
            </w:r>
          </w:p>
        </w:tc>
      </w:tr>
      <w:tr w:rsidR="00F90584" w:rsidRPr="002E0B6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F86568B" w:rsidR="00F90584" w:rsidRPr="002E0B6E" w:rsidRDefault="00A16392" w:rsidP="00900F50">
            <w:pPr>
              <w:spacing w:after="0" w:line="240" w:lineRule="auto"/>
              <w:rPr>
                <w:rFonts w:asciiTheme="majorHAnsi" w:hAnsiTheme="majorHAnsi"/>
                <w:sz w:val="21"/>
                <w:szCs w:val="21"/>
              </w:rPr>
            </w:pPr>
            <w:r w:rsidRPr="002E0B6E">
              <w:rPr>
                <w:rFonts w:asciiTheme="majorHAnsi" w:hAnsiTheme="majorHAnsi"/>
                <w:sz w:val="21"/>
                <w:szCs w:val="21"/>
              </w:rPr>
              <w:t>Preschool</w:t>
            </w:r>
            <w:r w:rsidRPr="002E0B6E">
              <w:rPr>
                <w:rFonts w:asciiTheme="majorHAnsi" w:hAnsiTheme="majorHAnsi"/>
              </w:rPr>
              <w:t xml:space="preserve"> Teachers, Except Special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696FC38"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sz w:val="21"/>
                <w:szCs w:val="21"/>
              </w:rPr>
              <w:t>5,876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E34BA33"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sz w:val="21"/>
                <w:szCs w:val="21"/>
              </w:rPr>
              <w:t>6,270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5B9CD1E" w:rsidR="00F90584" w:rsidRPr="002E0B6E" w:rsidRDefault="00A16392" w:rsidP="00900F50">
            <w:pPr>
              <w:spacing w:after="0" w:line="240" w:lineRule="auto"/>
              <w:jc w:val="right"/>
              <w:rPr>
                <w:rFonts w:asciiTheme="majorHAnsi" w:hAnsiTheme="majorHAnsi"/>
                <w:color w:val="FF0000"/>
                <w:sz w:val="21"/>
                <w:szCs w:val="21"/>
              </w:rPr>
            </w:pPr>
            <w:r w:rsidRPr="002E0B6E">
              <w:rPr>
                <w:rFonts w:asciiTheme="majorHAnsi" w:hAnsiTheme="majorHAnsi"/>
                <w:sz w:val="21"/>
                <w:szCs w:val="21"/>
              </w:rPr>
              <w:t xml:space="preserve">393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B7D7305" w:rsidR="00F90584" w:rsidRPr="002E0B6E" w:rsidRDefault="00A16392" w:rsidP="00900F50">
            <w:pPr>
              <w:spacing w:after="0" w:line="240" w:lineRule="auto"/>
              <w:jc w:val="right"/>
              <w:rPr>
                <w:rFonts w:asciiTheme="majorHAnsi" w:hAnsiTheme="majorHAnsi"/>
                <w:color w:val="FF0000"/>
                <w:sz w:val="21"/>
                <w:szCs w:val="21"/>
              </w:rPr>
            </w:pPr>
            <w:r w:rsidRPr="002E0B6E">
              <w:rPr>
                <w:rFonts w:asciiTheme="majorHAnsi" w:hAnsiTheme="maj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CEAB0E4"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sz w:val="21"/>
                <w:szCs w:val="21"/>
              </w:rPr>
              <w:t>3,296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B12ECA4"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sz w:val="21"/>
                <w:szCs w:val="21"/>
              </w:rPr>
              <w:t>659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52E15C8"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sz w:val="21"/>
                <w:szCs w:val="21"/>
              </w:rPr>
              <w:t>$</w:t>
            </w:r>
            <w:r w:rsidRPr="002E0B6E">
              <w:rPr>
                <w:rFonts w:asciiTheme="majorHAnsi" w:hAnsiTheme="majorHAnsi"/>
              </w:rPr>
              <w:t xml:space="preserve">12.94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5695608"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sz w:val="21"/>
                <w:szCs w:val="21"/>
              </w:rPr>
              <w:t>$</w:t>
            </w:r>
            <w:r w:rsidRPr="002E0B6E">
              <w:rPr>
                <w:rFonts w:asciiTheme="majorHAnsi" w:hAnsiTheme="majorHAnsi"/>
              </w:rPr>
              <w:t xml:space="preserve">17.64 </w:t>
            </w:r>
          </w:p>
        </w:tc>
      </w:tr>
      <w:tr w:rsidR="00F90584" w:rsidRPr="002E0B6E"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07E1A46" w:rsidR="00F90584" w:rsidRPr="002E0B6E" w:rsidRDefault="00A16392" w:rsidP="00900F50">
            <w:pPr>
              <w:spacing w:after="0" w:line="240" w:lineRule="auto"/>
              <w:rPr>
                <w:rFonts w:asciiTheme="majorHAnsi" w:hAnsiTheme="majorHAnsi"/>
                <w:sz w:val="21"/>
                <w:szCs w:val="21"/>
              </w:rPr>
            </w:pPr>
            <w:r w:rsidRPr="002E0B6E">
              <w:rPr>
                <w:rFonts w:asciiTheme="majorHAnsi" w:hAnsiTheme="majorHAnsi"/>
              </w:rPr>
              <w:t>Teacher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1BE9E9F"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rPr>
              <w:t>7,446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3650DD5"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rPr>
              <w:t>7,940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CE7F098"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rPr>
              <w:t xml:space="preserve">493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67F134B"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5C590FB"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rPr>
              <w:t>4,346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2D6C612"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rPr>
              <w:t>869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C93A496"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rPr>
              <w:t xml:space="preserve">$12.14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A53D145" w:rsidR="00F90584" w:rsidRPr="002E0B6E" w:rsidRDefault="00A16392" w:rsidP="00900F50">
            <w:pPr>
              <w:spacing w:after="0" w:line="240" w:lineRule="auto"/>
              <w:jc w:val="right"/>
              <w:rPr>
                <w:rFonts w:asciiTheme="majorHAnsi" w:hAnsiTheme="majorHAnsi"/>
                <w:sz w:val="21"/>
                <w:szCs w:val="21"/>
              </w:rPr>
            </w:pPr>
            <w:r w:rsidRPr="002E0B6E">
              <w:rPr>
                <w:rFonts w:asciiTheme="majorHAnsi" w:hAnsiTheme="majorHAnsi"/>
              </w:rPr>
              <w:t xml:space="preserve">$17.97 </w:t>
            </w:r>
          </w:p>
        </w:tc>
      </w:tr>
      <w:tr w:rsidR="00D324DD" w:rsidRPr="002E0B6E"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2E0B6E" w:rsidRDefault="00D324DD" w:rsidP="00D324DD">
            <w:pPr>
              <w:spacing w:after="0" w:line="240" w:lineRule="auto"/>
              <w:rPr>
                <w:rFonts w:asciiTheme="majorHAnsi" w:hAnsiTheme="majorHAnsi"/>
                <w:b/>
                <w:sz w:val="21"/>
                <w:szCs w:val="21"/>
              </w:rPr>
            </w:pPr>
            <w:r w:rsidRPr="002E0B6E">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4D81B39" w:rsidR="00D324DD" w:rsidRPr="002E0B6E" w:rsidRDefault="00A16392" w:rsidP="00D324DD">
            <w:pPr>
              <w:spacing w:after="0" w:line="240" w:lineRule="auto"/>
              <w:jc w:val="right"/>
              <w:rPr>
                <w:rFonts w:asciiTheme="majorHAnsi" w:hAnsiTheme="majorHAnsi"/>
                <w:b/>
                <w:sz w:val="21"/>
                <w:szCs w:val="21"/>
              </w:rPr>
            </w:pPr>
            <w:r w:rsidRPr="002E0B6E">
              <w:rPr>
                <w:rFonts w:asciiTheme="majorHAnsi" w:hAnsiTheme="majorHAnsi"/>
                <w:b/>
                <w:sz w:val="21"/>
                <w:szCs w:val="21"/>
              </w:rPr>
              <w:t>13,323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3B9CECD" w:rsidR="00D324DD" w:rsidRPr="002E0B6E" w:rsidRDefault="00A16392" w:rsidP="00D324DD">
            <w:pPr>
              <w:spacing w:after="0" w:line="240" w:lineRule="auto"/>
              <w:jc w:val="right"/>
              <w:rPr>
                <w:rFonts w:asciiTheme="majorHAnsi" w:hAnsiTheme="majorHAnsi"/>
                <w:b/>
                <w:sz w:val="21"/>
                <w:szCs w:val="21"/>
              </w:rPr>
            </w:pPr>
            <w:r w:rsidRPr="002E0B6E">
              <w:rPr>
                <w:rFonts w:asciiTheme="majorHAnsi" w:hAnsiTheme="majorHAnsi"/>
                <w:b/>
                <w:sz w:val="21"/>
                <w:szCs w:val="21"/>
              </w:rPr>
              <w:t>14,209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552EFBE" w:rsidR="00D324DD" w:rsidRPr="002E0B6E" w:rsidRDefault="00A16392" w:rsidP="00D324DD">
            <w:pPr>
              <w:spacing w:after="0" w:line="240" w:lineRule="auto"/>
              <w:jc w:val="right"/>
              <w:rPr>
                <w:rFonts w:asciiTheme="majorHAnsi" w:hAnsiTheme="majorHAnsi"/>
                <w:b/>
                <w:sz w:val="21"/>
                <w:szCs w:val="21"/>
              </w:rPr>
            </w:pPr>
            <w:r w:rsidRPr="002E0B6E">
              <w:rPr>
                <w:rFonts w:asciiTheme="majorHAnsi" w:hAnsiTheme="majorHAnsi"/>
                <w:b/>
                <w:sz w:val="21"/>
                <w:szCs w:val="21"/>
              </w:rPr>
              <w:t xml:space="preserve">887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106EA45" w:rsidR="00D324DD" w:rsidRPr="002E0B6E" w:rsidRDefault="00A16392" w:rsidP="00D324DD">
            <w:pPr>
              <w:spacing w:after="0" w:line="240" w:lineRule="auto"/>
              <w:jc w:val="right"/>
              <w:rPr>
                <w:rFonts w:asciiTheme="majorHAnsi" w:hAnsiTheme="majorHAnsi"/>
                <w:b/>
                <w:sz w:val="21"/>
                <w:szCs w:val="21"/>
              </w:rPr>
            </w:pPr>
            <w:r w:rsidRPr="002E0B6E">
              <w:rPr>
                <w:rFonts w:asciiTheme="majorHAnsi" w:hAnsiTheme="maj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FA8282A" w:rsidR="00D324DD" w:rsidRPr="002E0B6E" w:rsidRDefault="00A16392" w:rsidP="00D324DD">
            <w:pPr>
              <w:spacing w:after="0" w:line="240" w:lineRule="auto"/>
              <w:jc w:val="right"/>
              <w:rPr>
                <w:rFonts w:asciiTheme="majorHAnsi" w:hAnsiTheme="majorHAnsi"/>
                <w:b/>
                <w:sz w:val="21"/>
                <w:szCs w:val="21"/>
              </w:rPr>
            </w:pPr>
            <w:r w:rsidRPr="002E0B6E">
              <w:rPr>
                <w:rFonts w:asciiTheme="majorHAnsi" w:hAnsiTheme="majorHAnsi"/>
                <w:b/>
                <w:sz w:val="21"/>
                <w:szCs w:val="21"/>
              </w:rPr>
              <w:t>7,643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6690EB7" w:rsidR="00D324DD" w:rsidRPr="002E0B6E" w:rsidRDefault="00A16392" w:rsidP="00D324DD">
            <w:pPr>
              <w:spacing w:after="0" w:line="240" w:lineRule="auto"/>
              <w:jc w:val="right"/>
              <w:rPr>
                <w:rFonts w:asciiTheme="majorHAnsi" w:hAnsiTheme="majorHAnsi"/>
                <w:b/>
                <w:sz w:val="21"/>
                <w:szCs w:val="21"/>
              </w:rPr>
            </w:pPr>
            <w:r w:rsidRPr="002E0B6E">
              <w:rPr>
                <w:rFonts w:asciiTheme="majorHAnsi" w:hAnsiTheme="majorHAnsi"/>
                <w:b/>
                <w:sz w:val="21"/>
                <w:szCs w:val="21"/>
              </w:rPr>
              <w:t>1,528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11BF2FA" w:rsidR="00D324DD" w:rsidRPr="002E0B6E" w:rsidRDefault="00A16392" w:rsidP="00D324DD">
            <w:pPr>
              <w:spacing w:after="0" w:line="240" w:lineRule="auto"/>
              <w:jc w:val="right"/>
              <w:rPr>
                <w:rFonts w:asciiTheme="majorHAnsi" w:hAnsiTheme="majorHAnsi"/>
                <w:b/>
                <w:sz w:val="21"/>
                <w:szCs w:val="21"/>
              </w:rPr>
            </w:pPr>
            <w:r w:rsidRPr="002E0B6E">
              <w:rPr>
                <w:rFonts w:asciiTheme="majorHAnsi" w:hAnsiTheme="majorHAnsi"/>
                <w:b/>
                <w:sz w:val="21"/>
                <w:szCs w:val="21"/>
              </w:rPr>
              <w:t xml:space="preserve">$12.49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91E48FB" w:rsidR="00D324DD" w:rsidRPr="002E0B6E" w:rsidRDefault="00A16392" w:rsidP="00D324DD">
            <w:pPr>
              <w:spacing w:after="0" w:line="240" w:lineRule="auto"/>
              <w:jc w:val="right"/>
              <w:rPr>
                <w:rFonts w:asciiTheme="majorHAnsi" w:hAnsiTheme="majorHAnsi"/>
                <w:b/>
                <w:sz w:val="21"/>
                <w:szCs w:val="21"/>
              </w:rPr>
            </w:pPr>
            <w:r w:rsidRPr="002E0B6E">
              <w:rPr>
                <w:rFonts w:asciiTheme="majorHAnsi" w:hAnsiTheme="majorHAnsi"/>
                <w:b/>
                <w:sz w:val="21"/>
                <w:szCs w:val="21"/>
              </w:rPr>
              <w:t xml:space="preserve">$17.83 </w:t>
            </w:r>
          </w:p>
        </w:tc>
      </w:tr>
    </w:tbl>
    <w:p w14:paraId="6345B211" w14:textId="2DAE28B4" w:rsidR="003047AF" w:rsidRPr="002E0B6E" w:rsidRDefault="00A17D5F" w:rsidP="003047AF">
      <w:pPr>
        <w:pStyle w:val="NoSpacing"/>
        <w:rPr>
          <w:rFonts w:asciiTheme="majorHAnsi" w:hAnsiTheme="majorHAnsi"/>
          <w:i/>
          <w:sz w:val="20"/>
          <w:szCs w:val="20"/>
        </w:rPr>
      </w:pPr>
      <w:r w:rsidRPr="002E0B6E">
        <w:rPr>
          <w:rFonts w:asciiTheme="majorHAnsi" w:hAnsiTheme="majorHAnsi"/>
          <w:i/>
          <w:sz w:val="20"/>
          <w:szCs w:val="20"/>
        </w:rPr>
        <w:t>Source: EMSI 2019.1</w:t>
      </w:r>
    </w:p>
    <w:p w14:paraId="0F940DAA" w14:textId="02BB6EA7" w:rsidR="00E42D43" w:rsidRPr="002E0B6E" w:rsidRDefault="00C62D59" w:rsidP="006C48C2">
      <w:pPr>
        <w:pStyle w:val="NoSpacing"/>
        <w:spacing w:after="240"/>
        <w:rPr>
          <w:rFonts w:asciiTheme="majorHAnsi" w:hAnsiTheme="majorHAnsi"/>
          <w:sz w:val="20"/>
          <w:szCs w:val="20"/>
        </w:rPr>
      </w:pPr>
      <w:r w:rsidRPr="002E0B6E">
        <w:rPr>
          <w:rFonts w:asciiTheme="majorHAnsi" w:hAnsiTheme="majorHAnsi"/>
          <w:b/>
          <w:sz w:val="20"/>
          <w:szCs w:val="20"/>
        </w:rPr>
        <w:t>Silicon Valley</w:t>
      </w:r>
      <w:r w:rsidR="000612F1" w:rsidRPr="002E0B6E">
        <w:rPr>
          <w:rFonts w:asciiTheme="majorHAnsi" w:hAnsiTheme="majorHAnsi"/>
          <w:b/>
          <w:sz w:val="20"/>
          <w:szCs w:val="20"/>
        </w:rPr>
        <w:t xml:space="preserve"> </w:t>
      </w:r>
      <w:r w:rsidR="00681353" w:rsidRPr="002E0B6E">
        <w:rPr>
          <w:rFonts w:asciiTheme="majorHAnsi" w:hAnsiTheme="majorHAnsi"/>
          <w:b/>
          <w:sz w:val="20"/>
          <w:szCs w:val="20"/>
        </w:rPr>
        <w:t>Sub-Region</w:t>
      </w:r>
      <w:r w:rsidR="00797696" w:rsidRPr="002E0B6E">
        <w:rPr>
          <w:rFonts w:asciiTheme="majorHAnsi" w:hAnsiTheme="majorHAnsi"/>
          <w:b/>
          <w:sz w:val="20"/>
          <w:szCs w:val="20"/>
        </w:rPr>
        <w:t xml:space="preserve"> </w:t>
      </w:r>
      <w:r w:rsidR="00681353" w:rsidRPr="002E0B6E">
        <w:rPr>
          <w:rFonts w:asciiTheme="majorHAnsi" w:hAnsiTheme="majorHAnsi"/>
          <w:sz w:val="20"/>
          <w:szCs w:val="20"/>
        </w:rPr>
        <w:t xml:space="preserve">includes </w:t>
      </w:r>
      <w:r w:rsidRPr="000C1E40">
        <w:rPr>
          <w:rFonts w:asciiTheme="majorHAnsi" w:hAnsiTheme="majorHAnsi"/>
          <w:sz w:val="20"/>
          <w:szCs w:val="20"/>
        </w:rPr>
        <w:t>Santa Clara County</w:t>
      </w:r>
    </w:p>
    <w:p w14:paraId="6D4DE470" w14:textId="3AB7875B" w:rsidR="00351170" w:rsidRPr="002E0B6E" w:rsidRDefault="002155A4" w:rsidP="00351170">
      <w:pPr>
        <w:pStyle w:val="Heading3"/>
      </w:pPr>
      <w:r w:rsidRPr="002E0B6E">
        <w:t xml:space="preserve">Job Postings in </w:t>
      </w:r>
      <w:r w:rsidR="00351170" w:rsidRPr="002E0B6E">
        <w:t>Bay Region</w:t>
      </w:r>
      <w:r w:rsidR="00060203" w:rsidRPr="002E0B6E">
        <w:t xml:space="preserve"> and </w:t>
      </w:r>
      <w:r w:rsidR="00C62D59" w:rsidRPr="002E0B6E">
        <w:t>Silicon Valley</w:t>
      </w:r>
      <w:r w:rsidR="000612F1" w:rsidRPr="002E0B6E">
        <w:t xml:space="preserve"> </w:t>
      </w:r>
      <w:r w:rsidR="00060203" w:rsidRPr="002E0B6E">
        <w:t>Sub-Region</w:t>
      </w:r>
    </w:p>
    <w:p w14:paraId="2094AEC4" w14:textId="12EDD504" w:rsidR="001C1787" w:rsidRPr="002E0B6E" w:rsidRDefault="000E5421" w:rsidP="001C1787">
      <w:pPr>
        <w:pStyle w:val="NoSpacing"/>
        <w:spacing w:after="60"/>
        <w:rPr>
          <w:rFonts w:asciiTheme="majorHAnsi" w:hAnsiTheme="majorHAnsi"/>
          <w:b/>
        </w:rPr>
      </w:pPr>
      <w:r w:rsidRPr="002E0B6E">
        <w:rPr>
          <w:rFonts w:asciiTheme="majorHAnsi" w:hAnsiTheme="majorHAnsi"/>
          <w:b/>
        </w:rPr>
        <w:t>Table 3</w:t>
      </w:r>
      <w:r w:rsidR="002155A4" w:rsidRPr="002E0B6E">
        <w:rPr>
          <w:rFonts w:asciiTheme="majorHAnsi" w:hAnsiTheme="majorHAnsi"/>
          <w:b/>
        </w:rPr>
        <w:t xml:space="preserve">. </w:t>
      </w:r>
      <w:r w:rsidR="001C1787" w:rsidRPr="002E0B6E">
        <w:rPr>
          <w:rFonts w:asciiTheme="majorHAnsi" w:hAnsiTheme="majorHAnsi"/>
          <w:b/>
        </w:rPr>
        <w:t>Number of Job Postings by Occupation for latest 12 months (</w:t>
      </w:r>
      <w:r w:rsidR="000C1E40">
        <w:rPr>
          <w:rFonts w:asciiTheme="majorHAnsi" w:hAnsiTheme="majorHAnsi"/>
          <w:b/>
        </w:rPr>
        <w:t>March 2018 - Feb 2019</w:t>
      </w:r>
      <w:r w:rsidR="001C1787" w:rsidRPr="002E0B6E">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2E0B6E"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2E0B6E" w:rsidRDefault="002C3B30" w:rsidP="005E116D">
            <w:pPr>
              <w:spacing w:after="0" w:line="240" w:lineRule="auto"/>
              <w:ind w:left="-15"/>
              <w:rPr>
                <w:rFonts w:asciiTheme="majorHAnsi" w:eastAsia="Times New Roman" w:hAnsiTheme="majorHAnsi"/>
                <w:bCs/>
                <w:sz w:val="21"/>
                <w:szCs w:val="21"/>
              </w:rPr>
            </w:pPr>
            <w:r w:rsidRPr="002E0B6E">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2E0B6E" w:rsidRDefault="002C3B30" w:rsidP="00950AF1">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31610460" w:rsidR="002C3B30" w:rsidRPr="002E0B6E" w:rsidRDefault="00C62D59" w:rsidP="002F5095">
            <w:pPr>
              <w:tabs>
                <w:tab w:val="decimal" w:pos="1080"/>
              </w:tabs>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Silicon Valley</w:t>
            </w:r>
          </w:p>
        </w:tc>
      </w:tr>
      <w:tr w:rsidR="00427B5D" w:rsidRPr="002E0B6E" w14:paraId="22CC6F39" w14:textId="3ADA4CEB" w:rsidTr="00427B5D">
        <w:trPr>
          <w:trHeight w:val="202"/>
        </w:trPr>
        <w:tc>
          <w:tcPr>
            <w:tcW w:w="7290" w:type="dxa"/>
            <w:shd w:val="clear" w:color="auto" w:fill="auto"/>
            <w:noWrap/>
          </w:tcPr>
          <w:p w14:paraId="7FD0BF21" w14:textId="558E4AAE" w:rsidR="00427B5D" w:rsidRPr="002E0B6E" w:rsidRDefault="000C1E40" w:rsidP="00427B5D">
            <w:pPr>
              <w:spacing w:after="0" w:line="240" w:lineRule="auto"/>
              <w:ind w:left="-120"/>
              <w:rPr>
                <w:rFonts w:asciiTheme="majorHAnsi" w:eastAsia="Times New Roman" w:hAnsiTheme="majorHAnsi"/>
                <w:sz w:val="21"/>
                <w:szCs w:val="21"/>
              </w:rPr>
            </w:pPr>
            <w:r>
              <w:rPr>
                <w:rFonts w:asciiTheme="majorHAnsi" w:hAnsiTheme="majorHAnsi"/>
              </w:rPr>
              <w:t xml:space="preserve"> </w:t>
            </w:r>
            <w:r w:rsidR="00427B5D" w:rsidRPr="002E0B6E">
              <w:rPr>
                <w:rFonts w:asciiTheme="majorHAnsi" w:hAnsiTheme="majorHAnsi"/>
              </w:rPr>
              <w:t>Preschool Teachers, Except Special Education (25-2011.00)</w:t>
            </w:r>
          </w:p>
        </w:tc>
        <w:tc>
          <w:tcPr>
            <w:tcW w:w="1350" w:type="dxa"/>
            <w:shd w:val="clear" w:color="auto" w:fill="auto"/>
            <w:noWrap/>
          </w:tcPr>
          <w:p w14:paraId="06415EC9" w14:textId="58F9C5D1" w:rsidR="00427B5D" w:rsidRPr="002E0B6E" w:rsidRDefault="00427B5D" w:rsidP="00427B5D">
            <w:pPr>
              <w:tabs>
                <w:tab w:val="decimal" w:pos="816"/>
              </w:tabs>
              <w:spacing w:after="0" w:line="240" w:lineRule="auto"/>
              <w:jc w:val="center"/>
              <w:rPr>
                <w:rFonts w:asciiTheme="majorHAnsi" w:eastAsia="Times New Roman" w:hAnsiTheme="majorHAnsi"/>
                <w:sz w:val="21"/>
                <w:szCs w:val="21"/>
              </w:rPr>
            </w:pPr>
            <w:r w:rsidRPr="002E0B6E">
              <w:rPr>
                <w:rFonts w:asciiTheme="majorHAnsi" w:hAnsiTheme="majorHAnsi"/>
              </w:rPr>
              <w:t>4,622</w:t>
            </w:r>
          </w:p>
        </w:tc>
        <w:tc>
          <w:tcPr>
            <w:tcW w:w="1710" w:type="dxa"/>
            <w:vAlign w:val="center"/>
          </w:tcPr>
          <w:p w14:paraId="14DDF9FF" w14:textId="1E6AA5D4" w:rsidR="00427B5D" w:rsidRPr="002E0B6E" w:rsidRDefault="00427B5D" w:rsidP="00427B5D">
            <w:pPr>
              <w:tabs>
                <w:tab w:val="decimal" w:pos="1080"/>
              </w:tabs>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1,326</w:t>
            </w:r>
          </w:p>
        </w:tc>
      </w:tr>
      <w:tr w:rsidR="00427B5D" w:rsidRPr="002E0B6E" w14:paraId="61A814EE" w14:textId="77777777" w:rsidTr="00427B5D">
        <w:trPr>
          <w:trHeight w:val="202"/>
        </w:trPr>
        <w:tc>
          <w:tcPr>
            <w:tcW w:w="7290" w:type="dxa"/>
            <w:shd w:val="clear" w:color="auto" w:fill="auto"/>
            <w:noWrap/>
          </w:tcPr>
          <w:p w14:paraId="6F34B041" w14:textId="4ED3E8F9" w:rsidR="00427B5D" w:rsidRPr="002E0B6E" w:rsidRDefault="000C1E40" w:rsidP="00427B5D">
            <w:pPr>
              <w:spacing w:after="0" w:line="240" w:lineRule="auto"/>
              <w:ind w:left="-120"/>
              <w:rPr>
                <w:rFonts w:asciiTheme="majorHAnsi" w:hAnsiTheme="majorHAnsi"/>
                <w:sz w:val="21"/>
                <w:szCs w:val="21"/>
              </w:rPr>
            </w:pPr>
            <w:r>
              <w:rPr>
                <w:rFonts w:asciiTheme="majorHAnsi" w:hAnsiTheme="majorHAnsi"/>
              </w:rPr>
              <w:t xml:space="preserve"> </w:t>
            </w:r>
            <w:r w:rsidR="00427B5D" w:rsidRPr="002E0B6E">
              <w:rPr>
                <w:rFonts w:asciiTheme="majorHAnsi" w:hAnsiTheme="majorHAnsi"/>
              </w:rPr>
              <w:t>Teacher Assistants (25-9041.00)</w:t>
            </w:r>
          </w:p>
        </w:tc>
        <w:tc>
          <w:tcPr>
            <w:tcW w:w="1350" w:type="dxa"/>
            <w:shd w:val="clear" w:color="auto" w:fill="auto"/>
            <w:noWrap/>
          </w:tcPr>
          <w:p w14:paraId="535A9709" w14:textId="46413B95" w:rsidR="00427B5D" w:rsidRPr="002E0B6E" w:rsidRDefault="00427B5D" w:rsidP="00427B5D">
            <w:pPr>
              <w:tabs>
                <w:tab w:val="decimal" w:pos="816"/>
              </w:tabs>
              <w:spacing w:after="0" w:line="240" w:lineRule="auto"/>
              <w:jc w:val="center"/>
              <w:rPr>
                <w:rFonts w:asciiTheme="majorHAnsi" w:hAnsiTheme="majorHAnsi"/>
                <w:sz w:val="21"/>
                <w:szCs w:val="21"/>
              </w:rPr>
            </w:pPr>
            <w:r w:rsidRPr="002E0B6E">
              <w:rPr>
                <w:rFonts w:asciiTheme="majorHAnsi" w:hAnsiTheme="majorHAnsi"/>
              </w:rPr>
              <w:t>4,127</w:t>
            </w:r>
          </w:p>
        </w:tc>
        <w:tc>
          <w:tcPr>
            <w:tcW w:w="1710" w:type="dxa"/>
            <w:vAlign w:val="center"/>
          </w:tcPr>
          <w:p w14:paraId="556123FD" w14:textId="3654C38D" w:rsidR="00427B5D" w:rsidRPr="002E0B6E" w:rsidRDefault="00427B5D" w:rsidP="00427B5D">
            <w:pPr>
              <w:tabs>
                <w:tab w:val="decimal" w:pos="1080"/>
              </w:tabs>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920</w:t>
            </w:r>
          </w:p>
        </w:tc>
      </w:tr>
      <w:tr w:rsidR="00427B5D" w:rsidRPr="002E0B6E" w14:paraId="4E0A8527" w14:textId="77777777" w:rsidTr="00427B5D">
        <w:trPr>
          <w:trHeight w:val="202"/>
        </w:trPr>
        <w:tc>
          <w:tcPr>
            <w:tcW w:w="7290" w:type="dxa"/>
            <w:shd w:val="clear" w:color="auto" w:fill="auto"/>
            <w:noWrap/>
            <w:vAlign w:val="center"/>
          </w:tcPr>
          <w:p w14:paraId="2187B39F" w14:textId="329D8AA6" w:rsidR="00427B5D" w:rsidRPr="002E0B6E" w:rsidRDefault="000C1E40" w:rsidP="00427B5D">
            <w:pPr>
              <w:spacing w:after="0" w:line="240" w:lineRule="auto"/>
              <w:ind w:left="-120"/>
              <w:rPr>
                <w:rFonts w:asciiTheme="majorHAnsi" w:hAnsiTheme="majorHAnsi"/>
                <w:b/>
                <w:sz w:val="21"/>
                <w:szCs w:val="21"/>
              </w:rPr>
            </w:pPr>
            <w:r>
              <w:rPr>
                <w:rFonts w:asciiTheme="majorHAnsi" w:hAnsiTheme="majorHAnsi"/>
                <w:b/>
                <w:sz w:val="21"/>
                <w:szCs w:val="21"/>
              </w:rPr>
              <w:t xml:space="preserve"> </w:t>
            </w:r>
            <w:r w:rsidR="00427B5D" w:rsidRPr="002E0B6E">
              <w:rPr>
                <w:rFonts w:asciiTheme="majorHAnsi" w:hAnsiTheme="majorHAnsi"/>
                <w:b/>
                <w:sz w:val="21"/>
                <w:szCs w:val="21"/>
              </w:rPr>
              <w:t>Total</w:t>
            </w:r>
          </w:p>
        </w:tc>
        <w:tc>
          <w:tcPr>
            <w:tcW w:w="1350" w:type="dxa"/>
            <w:shd w:val="clear" w:color="auto" w:fill="auto"/>
            <w:noWrap/>
          </w:tcPr>
          <w:p w14:paraId="6E02A9BC" w14:textId="1F8C2625" w:rsidR="00427B5D" w:rsidRPr="002E0B6E" w:rsidRDefault="00427B5D" w:rsidP="00427B5D">
            <w:pPr>
              <w:tabs>
                <w:tab w:val="decimal" w:pos="816"/>
              </w:tabs>
              <w:spacing w:after="0" w:line="240" w:lineRule="auto"/>
              <w:jc w:val="center"/>
              <w:rPr>
                <w:rFonts w:asciiTheme="majorHAnsi" w:hAnsiTheme="majorHAnsi"/>
                <w:b/>
                <w:sz w:val="21"/>
                <w:szCs w:val="21"/>
              </w:rPr>
            </w:pPr>
            <w:r w:rsidRPr="002E0B6E">
              <w:rPr>
                <w:rFonts w:asciiTheme="majorHAnsi" w:hAnsiTheme="majorHAnsi"/>
                <w:b/>
              </w:rPr>
              <w:t xml:space="preserve"> 8,749 </w:t>
            </w:r>
          </w:p>
        </w:tc>
        <w:tc>
          <w:tcPr>
            <w:tcW w:w="1710" w:type="dxa"/>
          </w:tcPr>
          <w:p w14:paraId="77367C5E" w14:textId="3CFFA656" w:rsidR="00427B5D" w:rsidRPr="002E0B6E" w:rsidRDefault="00427B5D" w:rsidP="00427B5D">
            <w:pPr>
              <w:tabs>
                <w:tab w:val="decimal" w:pos="1080"/>
              </w:tabs>
              <w:spacing w:after="0" w:line="240" w:lineRule="auto"/>
              <w:jc w:val="center"/>
              <w:rPr>
                <w:rFonts w:asciiTheme="majorHAnsi" w:eastAsia="Times New Roman" w:hAnsiTheme="majorHAnsi"/>
                <w:b/>
                <w:sz w:val="21"/>
                <w:szCs w:val="21"/>
              </w:rPr>
            </w:pPr>
            <w:r w:rsidRPr="002E0B6E">
              <w:rPr>
                <w:rFonts w:asciiTheme="majorHAnsi" w:hAnsiTheme="majorHAnsi"/>
                <w:b/>
              </w:rPr>
              <w:t xml:space="preserve"> 2,246 </w:t>
            </w:r>
          </w:p>
        </w:tc>
      </w:tr>
    </w:tbl>
    <w:p w14:paraId="1D7EFE34" w14:textId="55F812E0" w:rsidR="00580505" w:rsidRPr="002E0B6E" w:rsidRDefault="00750FFE" w:rsidP="005E116D">
      <w:pPr>
        <w:pStyle w:val="NoSpacing"/>
        <w:spacing w:after="360"/>
        <w:rPr>
          <w:rFonts w:asciiTheme="majorHAnsi" w:hAnsiTheme="majorHAnsi"/>
          <w:i/>
          <w:sz w:val="20"/>
          <w:szCs w:val="20"/>
        </w:rPr>
      </w:pPr>
      <w:r w:rsidRPr="002E0B6E">
        <w:rPr>
          <w:rFonts w:asciiTheme="majorHAnsi" w:hAnsiTheme="majorHAnsi"/>
          <w:i/>
          <w:sz w:val="20"/>
          <w:szCs w:val="20"/>
        </w:rPr>
        <w:t>Source: Burning Glass</w:t>
      </w:r>
    </w:p>
    <w:p w14:paraId="4B03BC9F" w14:textId="458C9DAB" w:rsidR="002155A4" w:rsidRPr="002E0B6E" w:rsidRDefault="000E5421" w:rsidP="00B373BC">
      <w:pPr>
        <w:pStyle w:val="NoSpacing"/>
        <w:spacing w:after="60"/>
        <w:rPr>
          <w:rFonts w:asciiTheme="majorHAnsi" w:hAnsiTheme="majorHAnsi"/>
          <w:b/>
        </w:rPr>
      </w:pPr>
      <w:r w:rsidRPr="002E0B6E">
        <w:rPr>
          <w:rFonts w:asciiTheme="majorHAnsi" w:hAnsiTheme="majorHAnsi"/>
          <w:b/>
        </w:rPr>
        <w:t>Table 4</w:t>
      </w:r>
      <w:r w:rsidR="002155A4" w:rsidRPr="002E0B6E">
        <w:rPr>
          <w:rFonts w:asciiTheme="majorHAnsi" w:hAnsiTheme="majorHAnsi"/>
          <w:b/>
        </w:rPr>
        <w:t xml:space="preserve">. </w:t>
      </w:r>
      <w:r w:rsidR="001C1787" w:rsidRPr="002E0B6E">
        <w:rPr>
          <w:rFonts w:asciiTheme="majorHAnsi" w:hAnsiTheme="majorHAnsi"/>
          <w:b/>
        </w:rPr>
        <w:t xml:space="preserve">Top Job Titles for </w:t>
      </w:r>
      <w:r w:rsidR="002E74FE" w:rsidRPr="002E0B6E">
        <w:rPr>
          <w:rFonts w:asciiTheme="majorHAnsi" w:hAnsiTheme="majorHAnsi"/>
          <w:b/>
        </w:rPr>
        <w:t>Early Childhood Education</w:t>
      </w:r>
      <w:r w:rsidR="004F3477" w:rsidRPr="002E0B6E">
        <w:rPr>
          <w:rFonts w:asciiTheme="majorHAnsi" w:hAnsiTheme="majorHAnsi"/>
          <w:b/>
        </w:rPr>
        <w:t xml:space="preserve"> </w:t>
      </w:r>
      <w:r w:rsidR="001C1787" w:rsidRPr="002E0B6E">
        <w:rPr>
          <w:rFonts w:asciiTheme="majorHAnsi" w:hAnsiTheme="majorHAnsi"/>
          <w:b/>
        </w:rPr>
        <w:t>Occupations for latest 12 months (</w:t>
      </w:r>
      <w:r w:rsidR="000C1E40">
        <w:rPr>
          <w:rFonts w:asciiTheme="majorHAnsi" w:hAnsiTheme="majorHAnsi"/>
          <w:b/>
        </w:rPr>
        <w:t>March 2018 - Feb 2019</w:t>
      </w:r>
      <w:r w:rsidR="001C1787" w:rsidRPr="002E0B6E">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2E0B6E"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2E0B6E" w:rsidRDefault="00BF1DA0" w:rsidP="00AB39A8">
            <w:pPr>
              <w:spacing w:after="0" w:line="240" w:lineRule="auto"/>
              <w:rPr>
                <w:rFonts w:asciiTheme="majorHAnsi" w:eastAsia="Times New Roman" w:hAnsiTheme="majorHAnsi"/>
                <w:bCs/>
                <w:sz w:val="21"/>
                <w:szCs w:val="21"/>
              </w:rPr>
            </w:pPr>
            <w:r w:rsidRPr="002E0B6E">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2E0B6E" w:rsidRDefault="00BF1DA0" w:rsidP="00AB39A8">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0EDAF4FB" w:rsidR="00BF1DA0" w:rsidRPr="002E0B6E" w:rsidRDefault="00C62D59" w:rsidP="00AB39A8">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Silicon Valley</w:t>
            </w:r>
          </w:p>
        </w:tc>
        <w:tc>
          <w:tcPr>
            <w:tcW w:w="3060" w:type="dxa"/>
            <w:shd w:val="clear" w:color="auto" w:fill="E0EE7C" w:themeFill="accent3" w:themeFillTint="66"/>
            <w:vAlign w:val="center"/>
          </w:tcPr>
          <w:p w14:paraId="5DC1C12A" w14:textId="3F7DE3A4" w:rsidR="00BF1DA0" w:rsidRPr="002E0B6E" w:rsidRDefault="00BF1DA0" w:rsidP="00AB39A8">
            <w:pPr>
              <w:spacing w:after="0" w:line="240" w:lineRule="auto"/>
              <w:rPr>
                <w:rFonts w:asciiTheme="majorHAnsi" w:eastAsia="Times New Roman" w:hAnsiTheme="majorHAnsi"/>
                <w:bCs/>
                <w:sz w:val="21"/>
                <w:szCs w:val="21"/>
              </w:rPr>
            </w:pPr>
            <w:r w:rsidRPr="002E0B6E">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2E0B6E" w:rsidRDefault="00BF1DA0" w:rsidP="00AB39A8">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6994B018" w:rsidR="00BF1DA0" w:rsidRPr="002E0B6E" w:rsidRDefault="00C62D59" w:rsidP="00AB39A8">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Silicon Valley</w:t>
            </w:r>
          </w:p>
        </w:tc>
      </w:tr>
      <w:tr w:rsidR="00427B5D" w:rsidRPr="002E0B6E" w14:paraId="63AF794F" w14:textId="0F656AAA" w:rsidTr="00427B5D">
        <w:trPr>
          <w:trHeight w:val="202"/>
        </w:trPr>
        <w:tc>
          <w:tcPr>
            <w:tcW w:w="2785" w:type="dxa"/>
            <w:shd w:val="clear" w:color="auto" w:fill="auto"/>
            <w:noWrap/>
          </w:tcPr>
          <w:p w14:paraId="103B1933" w14:textId="73B0E385"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Preschool Teacher</w:t>
            </w:r>
          </w:p>
        </w:tc>
        <w:tc>
          <w:tcPr>
            <w:tcW w:w="1170" w:type="dxa"/>
            <w:shd w:val="clear" w:color="auto" w:fill="auto"/>
            <w:noWrap/>
          </w:tcPr>
          <w:p w14:paraId="46426968" w14:textId="64154E97"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1,650</w:t>
            </w:r>
          </w:p>
        </w:tc>
        <w:tc>
          <w:tcPr>
            <w:tcW w:w="1080" w:type="dxa"/>
            <w:shd w:val="clear" w:color="auto" w:fill="auto"/>
            <w:vAlign w:val="center"/>
          </w:tcPr>
          <w:p w14:paraId="7CD2973D" w14:textId="11356A8B" w:rsidR="00427B5D" w:rsidRPr="002E0B6E" w:rsidRDefault="00427B5D"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491</w:t>
            </w:r>
          </w:p>
        </w:tc>
        <w:tc>
          <w:tcPr>
            <w:tcW w:w="3060" w:type="dxa"/>
          </w:tcPr>
          <w:p w14:paraId="71A1B96C" w14:textId="0625283F"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Kindergarten Teacher</w:t>
            </w:r>
          </w:p>
        </w:tc>
        <w:tc>
          <w:tcPr>
            <w:tcW w:w="1080" w:type="dxa"/>
          </w:tcPr>
          <w:p w14:paraId="1FE87254" w14:textId="5A85BA73"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144</w:t>
            </w:r>
          </w:p>
        </w:tc>
        <w:tc>
          <w:tcPr>
            <w:tcW w:w="1170" w:type="dxa"/>
            <w:vAlign w:val="center"/>
          </w:tcPr>
          <w:p w14:paraId="1937359E" w14:textId="37EF71EE"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47</w:t>
            </w:r>
          </w:p>
        </w:tc>
      </w:tr>
      <w:tr w:rsidR="00427B5D" w:rsidRPr="002E0B6E" w14:paraId="4343659C" w14:textId="77777777" w:rsidTr="00427B5D">
        <w:trPr>
          <w:trHeight w:val="202"/>
        </w:trPr>
        <w:tc>
          <w:tcPr>
            <w:tcW w:w="2785" w:type="dxa"/>
            <w:shd w:val="clear" w:color="auto" w:fill="auto"/>
            <w:noWrap/>
          </w:tcPr>
          <w:p w14:paraId="5B7A19C1" w14:textId="2074D8A4"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Instructional Assistant</w:t>
            </w:r>
          </w:p>
        </w:tc>
        <w:tc>
          <w:tcPr>
            <w:tcW w:w="1170" w:type="dxa"/>
            <w:shd w:val="clear" w:color="auto" w:fill="auto"/>
            <w:noWrap/>
          </w:tcPr>
          <w:p w14:paraId="763AEB5C" w14:textId="3DA7C0A1"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680</w:t>
            </w:r>
          </w:p>
        </w:tc>
        <w:tc>
          <w:tcPr>
            <w:tcW w:w="1080" w:type="dxa"/>
            <w:shd w:val="clear" w:color="auto" w:fill="auto"/>
            <w:vAlign w:val="center"/>
          </w:tcPr>
          <w:p w14:paraId="4D6417FD" w14:textId="26FC502C" w:rsidR="00427B5D" w:rsidRPr="002E0B6E" w:rsidRDefault="00427B5D"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169</w:t>
            </w:r>
          </w:p>
        </w:tc>
        <w:tc>
          <w:tcPr>
            <w:tcW w:w="3060" w:type="dxa"/>
          </w:tcPr>
          <w:p w14:paraId="13F93096" w14:textId="574EA525"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Associate Teacher</w:t>
            </w:r>
          </w:p>
        </w:tc>
        <w:tc>
          <w:tcPr>
            <w:tcW w:w="1080" w:type="dxa"/>
          </w:tcPr>
          <w:p w14:paraId="59C99EA4" w14:textId="7F224E56"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88</w:t>
            </w:r>
          </w:p>
        </w:tc>
        <w:tc>
          <w:tcPr>
            <w:tcW w:w="1170" w:type="dxa"/>
            <w:vAlign w:val="center"/>
          </w:tcPr>
          <w:p w14:paraId="26D7E39B" w14:textId="73BDCF7C"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32</w:t>
            </w:r>
          </w:p>
        </w:tc>
      </w:tr>
      <w:tr w:rsidR="00427B5D" w:rsidRPr="002E0B6E" w14:paraId="564ABAD4" w14:textId="77777777" w:rsidTr="00427B5D">
        <w:trPr>
          <w:trHeight w:val="202"/>
        </w:trPr>
        <w:tc>
          <w:tcPr>
            <w:tcW w:w="2785" w:type="dxa"/>
            <w:shd w:val="clear" w:color="auto" w:fill="auto"/>
            <w:noWrap/>
          </w:tcPr>
          <w:p w14:paraId="0B9DE346" w14:textId="6795AB0A" w:rsidR="00427B5D" w:rsidRPr="002E0B6E" w:rsidRDefault="00427B5D" w:rsidP="00427B5D">
            <w:pPr>
              <w:spacing w:after="0" w:line="240" w:lineRule="auto"/>
              <w:rPr>
                <w:rFonts w:asciiTheme="majorHAnsi" w:hAnsiTheme="majorHAnsi"/>
                <w:sz w:val="21"/>
                <w:szCs w:val="21"/>
              </w:rPr>
            </w:pPr>
            <w:proofErr w:type="spellStart"/>
            <w:r w:rsidRPr="002E0B6E">
              <w:rPr>
                <w:rFonts w:asciiTheme="majorHAnsi" w:hAnsiTheme="majorHAnsi"/>
              </w:rPr>
              <w:t>Paraeducator</w:t>
            </w:r>
            <w:proofErr w:type="spellEnd"/>
          </w:p>
        </w:tc>
        <w:tc>
          <w:tcPr>
            <w:tcW w:w="1170" w:type="dxa"/>
            <w:shd w:val="clear" w:color="auto" w:fill="auto"/>
            <w:noWrap/>
          </w:tcPr>
          <w:p w14:paraId="4324A07D" w14:textId="73CF9491"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581</w:t>
            </w:r>
          </w:p>
        </w:tc>
        <w:tc>
          <w:tcPr>
            <w:tcW w:w="1080" w:type="dxa"/>
            <w:shd w:val="clear" w:color="auto" w:fill="auto"/>
            <w:vAlign w:val="center"/>
          </w:tcPr>
          <w:p w14:paraId="6F2DADC1" w14:textId="5805B9BD"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120</w:t>
            </w:r>
          </w:p>
        </w:tc>
        <w:tc>
          <w:tcPr>
            <w:tcW w:w="3060" w:type="dxa"/>
          </w:tcPr>
          <w:p w14:paraId="466FB6DB" w14:textId="62242789"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Classroom Support Aide</w:t>
            </w:r>
          </w:p>
        </w:tc>
        <w:tc>
          <w:tcPr>
            <w:tcW w:w="1080" w:type="dxa"/>
          </w:tcPr>
          <w:p w14:paraId="46C6BF35" w14:textId="200D9AFF"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85</w:t>
            </w:r>
          </w:p>
        </w:tc>
        <w:tc>
          <w:tcPr>
            <w:tcW w:w="1170" w:type="dxa"/>
            <w:vAlign w:val="center"/>
          </w:tcPr>
          <w:p w14:paraId="51A23150" w14:textId="4B24DE93"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1</w:t>
            </w:r>
          </w:p>
        </w:tc>
      </w:tr>
      <w:tr w:rsidR="00427B5D" w:rsidRPr="002E0B6E" w14:paraId="21E09AD4" w14:textId="77777777" w:rsidTr="00427B5D">
        <w:trPr>
          <w:trHeight w:val="202"/>
        </w:trPr>
        <w:tc>
          <w:tcPr>
            <w:tcW w:w="2785" w:type="dxa"/>
            <w:shd w:val="clear" w:color="auto" w:fill="auto"/>
            <w:noWrap/>
          </w:tcPr>
          <w:p w14:paraId="0BEE3F05" w14:textId="7D837B21"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Assistant Teacher</w:t>
            </w:r>
          </w:p>
        </w:tc>
        <w:tc>
          <w:tcPr>
            <w:tcW w:w="1170" w:type="dxa"/>
            <w:shd w:val="clear" w:color="auto" w:fill="auto"/>
            <w:noWrap/>
          </w:tcPr>
          <w:p w14:paraId="4DF45ACA" w14:textId="381795F4"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454</w:t>
            </w:r>
          </w:p>
        </w:tc>
        <w:tc>
          <w:tcPr>
            <w:tcW w:w="1080" w:type="dxa"/>
            <w:shd w:val="clear" w:color="auto" w:fill="auto"/>
            <w:vAlign w:val="center"/>
          </w:tcPr>
          <w:p w14:paraId="324BC529" w14:textId="55A3A4AC"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123</w:t>
            </w:r>
          </w:p>
        </w:tc>
        <w:tc>
          <w:tcPr>
            <w:tcW w:w="3060" w:type="dxa"/>
          </w:tcPr>
          <w:p w14:paraId="1FD77E34" w14:textId="44FFF583"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Paraprofessional</w:t>
            </w:r>
          </w:p>
        </w:tc>
        <w:tc>
          <w:tcPr>
            <w:tcW w:w="1080" w:type="dxa"/>
          </w:tcPr>
          <w:p w14:paraId="29114F3C" w14:textId="2A7A8A5E"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82</w:t>
            </w:r>
          </w:p>
        </w:tc>
        <w:tc>
          <w:tcPr>
            <w:tcW w:w="1170" w:type="dxa"/>
            <w:vAlign w:val="center"/>
          </w:tcPr>
          <w:p w14:paraId="18196912" w14:textId="78F72718"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15</w:t>
            </w:r>
          </w:p>
        </w:tc>
      </w:tr>
      <w:tr w:rsidR="00427B5D" w:rsidRPr="002E0B6E" w14:paraId="702D5782" w14:textId="77777777" w:rsidTr="00427B5D">
        <w:trPr>
          <w:trHeight w:val="202"/>
        </w:trPr>
        <w:tc>
          <w:tcPr>
            <w:tcW w:w="2785" w:type="dxa"/>
            <w:shd w:val="clear" w:color="auto" w:fill="auto"/>
            <w:noWrap/>
          </w:tcPr>
          <w:p w14:paraId="40A06ED6" w14:textId="7BE079F1"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Instructional Aide</w:t>
            </w:r>
          </w:p>
        </w:tc>
        <w:tc>
          <w:tcPr>
            <w:tcW w:w="1170" w:type="dxa"/>
            <w:shd w:val="clear" w:color="auto" w:fill="auto"/>
            <w:noWrap/>
          </w:tcPr>
          <w:p w14:paraId="65C8EDF1" w14:textId="6DB31D9D"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345</w:t>
            </w:r>
          </w:p>
        </w:tc>
        <w:tc>
          <w:tcPr>
            <w:tcW w:w="1080" w:type="dxa"/>
            <w:shd w:val="clear" w:color="auto" w:fill="auto"/>
            <w:vAlign w:val="center"/>
          </w:tcPr>
          <w:p w14:paraId="685D2D76" w14:textId="0D6D1690"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54</w:t>
            </w:r>
          </w:p>
        </w:tc>
        <w:tc>
          <w:tcPr>
            <w:tcW w:w="3060" w:type="dxa"/>
          </w:tcPr>
          <w:p w14:paraId="59A5EBD2" w14:textId="3A1B0194"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Substitute Teacher</w:t>
            </w:r>
          </w:p>
        </w:tc>
        <w:tc>
          <w:tcPr>
            <w:tcW w:w="1080" w:type="dxa"/>
          </w:tcPr>
          <w:p w14:paraId="4D54BCF7" w14:textId="391864E8"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71</w:t>
            </w:r>
          </w:p>
        </w:tc>
        <w:tc>
          <w:tcPr>
            <w:tcW w:w="1170" w:type="dxa"/>
            <w:vAlign w:val="center"/>
          </w:tcPr>
          <w:p w14:paraId="46E23C3A" w14:textId="4FCBD967"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18</w:t>
            </w:r>
          </w:p>
        </w:tc>
      </w:tr>
      <w:tr w:rsidR="00427B5D" w:rsidRPr="002E0B6E" w14:paraId="3A4422B8" w14:textId="77777777" w:rsidTr="00427B5D">
        <w:trPr>
          <w:trHeight w:val="202"/>
        </w:trPr>
        <w:tc>
          <w:tcPr>
            <w:tcW w:w="2785" w:type="dxa"/>
            <w:shd w:val="clear" w:color="auto" w:fill="auto"/>
            <w:noWrap/>
          </w:tcPr>
          <w:p w14:paraId="1682F949" w14:textId="0B841509"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Infant Teacher</w:t>
            </w:r>
          </w:p>
        </w:tc>
        <w:tc>
          <w:tcPr>
            <w:tcW w:w="1170" w:type="dxa"/>
            <w:shd w:val="clear" w:color="auto" w:fill="auto"/>
            <w:noWrap/>
          </w:tcPr>
          <w:p w14:paraId="39A21E17" w14:textId="6527BDA1"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277</w:t>
            </w:r>
          </w:p>
        </w:tc>
        <w:tc>
          <w:tcPr>
            <w:tcW w:w="1080" w:type="dxa"/>
            <w:shd w:val="clear" w:color="auto" w:fill="auto"/>
            <w:vAlign w:val="center"/>
          </w:tcPr>
          <w:p w14:paraId="1B693784" w14:textId="1ECA7152"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100</w:t>
            </w:r>
          </w:p>
        </w:tc>
        <w:tc>
          <w:tcPr>
            <w:tcW w:w="3060" w:type="dxa"/>
          </w:tcPr>
          <w:p w14:paraId="2E8390A8" w14:textId="77E3DF76"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Teaching Assistant</w:t>
            </w:r>
          </w:p>
        </w:tc>
        <w:tc>
          <w:tcPr>
            <w:tcW w:w="1080" w:type="dxa"/>
          </w:tcPr>
          <w:p w14:paraId="08513E5F" w14:textId="7C00A122"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69</w:t>
            </w:r>
          </w:p>
        </w:tc>
        <w:tc>
          <w:tcPr>
            <w:tcW w:w="1170" w:type="dxa"/>
            <w:vAlign w:val="center"/>
          </w:tcPr>
          <w:p w14:paraId="2FD284F9" w14:textId="771B23AC"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10</w:t>
            </w:r>
          </w:p>
        </w:tc>
      </w:tr>
      <w:tr w:rsidR="00427B5D" w:rsidRPr="002E0B6E" w14:paraId="2209CBE3" w14:textId="77777777" w:rsidTr="00427B5D">
        <w:trPr>
          <w:trHeight w:val="202"/>
        </w:trPr>
        <w:tc>
          <w:tcPr>
            <w:tcW w:w="2785" w:type="dxa"/>
            <w:shd w:val="clear" w:color="auto" w:fill="auto"/>
            <w:noWrap/>
          </w:tcPr>
          <w:p w14:paraId="62F4B3A6" w14:textId="40A2AEA4"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Childcare Teacher</w:t>
            </w:r>
          </w:p>
        </w:tc>
        <w:tc>
          <w:tcPr>
            <w:tcW w:w="1170" w:type="dxa"/>
            <w:shd w:val="clear" w:color="auto" w:fill="auto"/>
            <w:noWrap/>
          </w:tcPr>
          <w:p w14:paraId="609CDA18" w14:textId="3C12ABA9"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230</w:t>
            </w:r>
          </w:p>
        </w:tc>
        <w:tc>
          <w:tcPr>
            <w:tcW w:w="1080" w:type="dxa"/>
            <w:shd w:val="clear" w:color="auto" w:fill="auto"/>
            <w:vAlign w:val="center"/>
          </w:tcPr>
          <w:p w14:paraId="7C67AF0B" w14:textId="54F09052"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66</w:t>
            </w:r>
          </w:p>
        </w:tc>
        <w:tc>
          <w:tcPr>
            <w:tcW w:w="3060" w:type="dxa"/>
          </w:tcPr>
          <w:p w14:paraId="30B34184" w14:textId="3F328B84"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Toddler Teacher</w:t>
            </w:r>
          </w:p>
        </w:tc>
        <w:tc>
          <w:tcPr>
            <w:tcW w:w="1080" w:type="dxa"/>
          </w:tcPr>
          <w:p w14:paraId="67E53CFE" w14:textId="111F0BAA"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58</w:t>
            </w:r>
          </w:p>
        </w:tc>
        <w:tc>
          <w:tcPr>
            <w:tcW w:w="1170" w:type="dxa"/>
            <w:vAlign w:val="center"/>
          </w:tcPr>
          <w:p w14:paraId="6061C685" w14:textId="568A7FA7"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22</w:t>
            </w:r>
          </w:p>
        </w:tc>
      </w:tr>
      <w:tr w:rsidR="00427B5D" w:rsidRPr="002E0B6E" w14:paraId="3E9046C9" w14:textId="77777777" w:rsidTr="00427B5D">
        <w:trPr>
          <w:trHeight w:val="202"/>
        </w:trPr>
        <w:tc>
          <w:tcPr>
            <w:tcW w:w="2785" w:type="dxa"/>
            <w:shd w:val="clear" w:color="auto" w:fill="auto"/>
            <w:noWrap/>
          </w:tcPr>
          <w:p w14:paraId="1B147DF2" w14:textId="33504351"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Special Education Aide</w:t>
            </w:r>
          </w:p>
        </w:tc>
        <w:tc>
          <w:tcPr>
            <w:tcW w:w="1170" w:type="dxa"/>
            <w:shd w:val="clear" w:color="auto" w:fill="auto"/>
            <w:noWrap/>
          </w:tcPr>
          <w:p w14:paraId="7C3075F7" w14:textId="29335ADC"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224</w:t>
            </w:r>
          </w:p>
        </w:tc>
        <w:tc>
          <w:tcPr>
            <w:tcW w:w="1080" w:type="dxa"/>
            <w:shd w:val="clear" w:color="auto" w:fill="auto"/>
            <w:vAlign w:val="center"/>
          </w:tcPr>
          <w:p w14:paraId="6A2A88C0" w14:textId="405A7A8F"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29</w:t>
            </w:r>
          </w:p>
        </w:tc>
        <w:tc>
          <w:tcPr>
            <w:tcW w:w="3060" w:type="dxa"/>
          </w:tcPr>
          <w:p w14:paraId="7CCD300C" w14:textId="6F0F41E3"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Preschool Aide</w:t>
            </w:r>
          </w:p>
        </w:tc>
        <w:tc>
          <w:tcPr>
            <w:tcW w:w="1080" w:type="dxa"/>
          </w:tcPr>
          <w:p w14:paraId="66B937B0" w14:textId="375F8618"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57</w:t>
            </w:r>
          </w:p>
        </w:tc>
        <w:tc>
          <w:tcPr>
            <w:tcW w:w="1170" w:type="dxa"/>
            <w:vAlign w:val="center"/>
          </w:tcPr>
          <w:p w14:paraId="6A9A5A8A" w14:textId="0139D012"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16</w:t>
            </w:r>
          </w:p>
        </w:tc>
      </w:tr>
      <w:tr w:rsidR="00427B5D" w:rsidRPr="002E0B6E" w14:paraId="396D2D10" w14:textId="77777777" w:rsidTr="00427B5D">
        <w:trPr>
          <w:trHeight w:val="202"/>
        </w:trPr>
        <w:tc>
          <w:tcPr>
            <w:tcW w:w="2785" w:type="dxa"/>
            <w:shd w:val="clear" w:color="auto" w:fill="auto"/>
            <w:noWrap/>
          </w:tcPr>
          <w:p w14:paraId="7EA147AE" w14:textId="32317AFF"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Teacher</w:t>
            </w:r>
          </w:p>
        </w:tc>
        <w:tc>
          <w:tcPr>
            <w:tcW w:w="1170" w:type="dxa"/>
            <w:shd w:val="clear" w:color="auto" w:fill="auto"/>
            <w:noWrap/>
          </w:tcPr>
          <w:p w14:paraId="0C47D174" w14:textId="2F4850A5"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217</w:t>
            </w:r>
          </w:p>
        </w:tc>
        <w:tc>
          <w:tcPr>
            <w:tcW w:w="1080" w:type="dxa"/>
            <w:shd w:val="clear" w:color="auto" w:fill="auto"/>
            <w:vAlign w:val="center"/>
          </w:tcPr>
          <w:p w14:paraId="3A3B10B4" w14:textId="32063E75"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44</w:t>
            </w:r>
          </w:p>
        </w:tc>
        <w:tc>
          <w:tcPr>
            <w:tcW w:w="3060" w:type="dxa"/>
          </w:tcPr>
          <w:p w14:paraId="06FCA0C3" w14:textId="66A81E75"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Lead Teacher</w:t>
            </w:r>
          </w:p>
        </w:tc>
        <w:tc>
          <w:tcPr>
            <w:tcW w:w="1080" w:type="dxa"/>
          </w:tcPr>
          <w:p w14:paraId="24B00460" w14:textId="5AA5633E"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53</w:t>
            </w:r>
          </w:p>
        </w:tc>
        <w:tc>
          <w:tcPr>
            <w:tcW w:w="1170" w:type="dxa"/>
            <w:vAlign w:val="center"/>
          </w:tcPr>
          <w:p w14:paraId="0FA49ECF" w14:textId="5E028CAF"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8</w:t>
            </w:r>
          </w:p>
        </w:tc>
      </w:tr>
      <w:tr w:rsidR="00427B5D" w:rsidRPr="002E0B6E" w14:paraId="4581CAEC" w14:textId="77777777" w:rsidTr="00427B5D">
        <w:trPr>
          <w:trHeight w:val="202"/>
        </w:trPr>
        <w:tc>
          <w:tcPr>
            <w:tcW w:w="2785" w:type="dxa"/>
            <w:shd w:val="clear" w:color="auto" w:fill="auto"/>
            <w:noWrap/>
          </w:tcPr>
          <w:p w14:paraId="6C767614" w14:textId="044A92C7"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Teacher's Aide</w:t>
            </w:r>
          </w:p>
        </w:tc>
        <w:tc>
          <w:tcPr>
            <w:tcW w:w="1170" w:type="dxa"/>
            <w:shd w:val="clear" w:color="auto" w:fill="auto"/>
            <w:noWrap/>
          </w:tcPr>
          <w:p w14:paraId="179CE171" w14:textId="3BED7EB0"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212</w:t>
            </w:r>
          </w:p>
        </w:tc>
        <w:tc>
          <w:tcPr>
            <w:tcW w:w="1080" w:type="dxa"/>
            <w:shd w:val="clear" w:color="auto" w:fill="auto"/>
            <w:vAlign w:val="center"/>
          </w:tcPr>
          <w:p w14:paraId="78816F68" w14:textId="75D53E49"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54</w:t>
            </w:r>
          </w:p>
        </w:tc>
        <w:tc>
          <w:tcPr>
            <w:tcW w:w="3060" w:type="dxa"/>
          </w:tcPr>
          <w:p w14:paraId="189BF44D" w14:textId="15DD1B37"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Behavioral Aide</w:t>
            </w:r>
          </w:p>
        </w:tc>
        <w:tc>
          <w:tcPr>
            <w:tcW w:w="1080" w:type="dxa"/>
          </w:tcPr>
          <w:p w14:paraId="31F7E9D7" w14:textId="5E69D0B7"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41</w:t>
            </w:r>
          </w:p>
        </w:tc>
        <w:tc>
          <w:tcPr>
            <w:tcW w:w="1170" w:type="dxa"/>
            <w:vAlign w:val="center"/>
          </w:tcPr>
          <w:p w14:paraId="0ED2BBF8" w14:textId="72CF70F3"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13</w:t>
            </w:r>
          </w:p>
        </w:tc>
      </w:tr>
      <w:tr w:rsidR="00427B5D" w:rsidRPr="002E0B6E" w14:paraId="62112046" w14:textId="77777777" w:rsidTr="00427B5D">
        <w:trPr>
          <w:trHeight w:val="202"/>
        </w:trPr>
        <w:tc>
          <w:tcPr>
            <w:tcW w:w="2785" w:type="dxa"/>
            <w:shd w:val="clear" w:color="auto" w:fill="auto"/>
            <w:noWrap/>
          </w:tcPr>
          <w:p w14:paraId="535E2726" w14:textId="2121E7BA"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Teacher's Assistant</w:t>
            </w:r>
          </w:p>
        </w:tc>
        <w:tc>
          <w:tcPr>
            <w:tcW w:w="1170" w:type="dxa"/>
            <w:shd w:val="clear" w:color="auto" w:fill="auto"/>
            <w:noWrap/>
          </w:tcPr>
          <w:p w14:paraId="5E10BCA3" w14:textId="2CC3907B"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212</w:t>
            </w:r>
          </w:p>
        </w:tc>
        <w:tc>
          <w:tcPr>
            <w:tcW w:w="1080" w:type="dxa"/>
            <w:shd w:val="clear" w:color="auto" w:fill="auto"/>
            <w:vAlign w:val="center"/>
          </w:tcPr>
          <w:p w14:paraId="43219F44" w14:textId="5CC54C5E"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60</w:t>
            </w:r>
          </w:p>
        </w:tc>
        <w:tc>
          <w:tcPr>
            <w:tcW w:w="3060" w:type="dxa"/>
          </w:tcPr>
          <w:p w14:paraId="7BE7DCAD" w14:textId="1C78DE1D"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Head Teacher</w:t>
            </w:r>
          </w:p>
        </w:tc>
        <w:tc>
          <w:tcPr>
            <w:tcW w:w="1080" w:type="dxa"/>
          </w:tcPr>
          <w:p w14:paraId="0909C50C" w14:textId="63EDCC02"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41</w:t>
            </w:r>
          </w:p>
        </w:tc>
        <w:tc>
          <w:tcPr>
            <w:tcW w:w="1170" w:type="dxa"/>
            <w:vAlign w:val="center"/>
          </w:tcPr>
          <w:p w14:paraId="56D91BEC" w14:textId="42930030"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5</w:t>
            </w:r>
          </w:p>
        </w:tc>
      </w:tr>
      <w:tr w:rsidR="00427B5D" w:rsidRPr="002E0B6E" w14:paraId="176639BC" w14:textId="77777777" w:rsidTr="00427B5D">
        <w:trPr>
          <w:trHeight w:val="202"/>
        </w:trPr>
        <w:tc>
          <w:tcPr>
            <w:tcW w:w="2785" w:type="dxa"/>
            <w:shd w:val="clear" w:color="auto" w:fill="auto"/>
            <w:noWrap/>
          </w:tcPr>
          <w:p w14:paraId="66C90D54" w14:textId="658A8437"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Early Childhood Teacher</w:t>
            </w:r>
          </w:p>
        </w:tc>
        <w:tc>
          <w:tcPr>
            <w:tcW w:w="1170" w:type="dxa"/>
            <w:shd w:val="clear" w:color="auto" w:fill="auto"/>
            <w:noWrap/>
          </w:tcPr>
          <w:p w14:paraId="4A114EAB" w14:textId="0DFF2167"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192</w:t>
            </w:r>
          </w:p>
        </w:tc>
        <w:tc>
          <w:tcPr>
            <w:tcW w:w="1080" w:type="dxa"/>
            <w:shd w:val="clear" w:color="auto" w:fill="auto"/>
            <w:vAlign w:val="center"/>
          </w:tcPr>
          <w:p w14:paraId="1503D954" w14:textId="4A06B052"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50</w:t>
            </w:r>
          </w:p>
        </w:tc>
        <w:tc>
          <w:tcPr>
            <w:tcW w:w="3060" w:type="dxa"/>
          </w:tcPr>
          <w:p w14:paraId="4FB531DF" w14:textId="34B861E3"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Child Care Assistant</w:t>
            </w:r>
          </w:p>
        </w:tc>
        <w:tc>
          <w:tcPr>
            <w:tcW w:w="1080" w:type="dxa"/>
          </w:tcPr>
          <w:p w14:paraId="7547275A" w14:textId="2090104B"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31</w:t>
            </w:r>
          </w:p>
        </w:tc>
        <w:tc>
          <w:tcPr>
            <w:tcW w:w="1170" w:type="dxa"/>
            <w:vAlign w:val="center"/>
          </w:tcPr>
          <w:p w14:paraId="45BDA4C0" w14:textId="422753D3"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9</w:t>
            </w:r>
          </w:p>
        </w:tc>
      </w:tr>
      <w:tr w:rsidR="00427B5D" w:rsidRPr="002E0B6E" w14:paraId="3AD9D538" w14:textId="77777777" w:rsidTr="00427B5D">
        <w:trPr>
          <w:trHeight w:val="202"/>
        </w:trPr>
        <w:tc>
          <w:tcPr>
            <w:tcW w:w="2785" w:type="dxa"/>
            <w:shd w:val="clear" w:color="auto" w:fill="auto"/>
            <w:noWrap/>
          </w:tcPr>
          <w:p w14:paraId="5B5C05E4" w14:textId="0FB123B8"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Special Education Paraprofessional</w:t>
            </w:r>
          </w:p>
        </w:tc>
        <w:tc>
          <w:tcPr>
            <w:tcW w:w="1170" w:type="dxa"/>
            <w:shd w:val="clear" w:color="auto" w:fill="auto"/>
            <w:noWrap/>
          </w:tcPr>
          <w:p w14:paraId="745AE88C" w14:textId="19B3FF45"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177</w:t>
            </w:r>
          </w:p>
        </w:tc>
        <w:tc>
          <w:tcPr>
            <w:tcW w:w="1080" w:type="dxa"/>
            <w:shd w:val="clear" w:color="auto" w:fill="auto"/>
            <w:vAlign w:val="center"/>
          </w:tcPr>
          <w:p w14:paraId="5E983234" w14:textId="57BD1AB3"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18</w:t>
            </w:r>
          </w:p>
        </w:tc>
        <w:tc>
          <w:tcPr>
            <w:tcW w:w="3060" w:type="dxa"/>
          </w:tcPr>
          <w:p w14:paraId="0FCACBBC" w14:textId="51CDC405"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School Program Teacher</w:t>
            </w:r>
          </w:p>
        </w:tc>
        <w:tc>
          <w:tcPr>
            <w:tcW w:w="1080" w:type="dxa"/>
          </w:tcPr>
          <w:p w14:paraId="71F6B2C7" w14:textId="5DE5C530"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30</w:t>
            </w:r>
          </w:p>
        </w:tc>
        <w:tc>
          <w:tcPr>
            <w:tcW w:w="1170" w:type="dxa"/>
            <w:vAlign w:val="center"/>
          </w:tcPr>
          <w:p w14:paraId="20356113" w14:textId="40D3073E"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27</w:t>
            </w:r>
          </w:p>
        </w:tc>
      </w:tr>
      <w:tr w:rsidR="00427B5D" w:rsidRPr="002E0B6E" w14:paraId="59B8F9F7" w14:textId="77777777" w:rsidTr="00427B5D">
        <w:trPr>
          <w:trHeight w:val="202"/>
        </w:trPr>
        <w:tc>
          <w:tcPr>
            <w:tcW w:w="2785" w:type="dxa"/>
            <w:shd w:val="clear" w:color="auto" w:fill="auto"/>
            <w:noWrap/>
          </w:tcPr>
          <w:p w14:paraId="434BAE67" w14:textId="2954C11A"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Afterschool Teacher</w:t>
            </w:r>
          </w:p>
        </w:tc>
        <w:tc>
          <w:tcPr>
            <w:tcW w:w="1170" w:type="dxa"/>
            <w:shd w:val="clear" w:color="auto" w:fill="auto"/>
            <w:noWrap/>
          </w:tcPr>
          <w:p w14:paraId="496E85C7" w14:textId="3380BD6A"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171</w:t>
            </w:r>
          </w:p>
        </w:tc>
        <w:tc>
          <w:tcPr>
            <w:tcW w:w="1080" w:type="dxa"/>
            <w:shd w:val="clear" w:color="auto" w:fill="auto"/>
            <w:vAlign w:val="center"/>
          </w:tcPr>
          <w:p w14:paraId="300EED66" w14:textId="6288E641" w:rsidR="00427B5D" w:rsidRPr="002E0B6E" w:rsidRDefault="002E0B6E" w:rsidP="00427B5D">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53</w:t>
            </w:r>
          </w:p>
        </w:tc>
        <w:tc>
          <w:tcPr>
            <w:tcW w:w="3060" w:type="dxa"/>
          </w:tcPr>
          <w:p w14:paraId="47B62E2F" w14:textId="52CAA651" w:rsidR="00427B5D" w:rsidRPr="002E0B6E" w:rsidRDefault="00427B5D" w:rsidP="00427B5D">
            <w:pPr>
              <w:spacing w:after="0" w:line="240" w:lineRule="auto"/>
              <w:rPr>
                <w:rFonts w:asciiTheme="majorHAnsi" w:hAnsiTheme="majorHAnsi"/>
                <w:sz w:val="21"/>
                <w:szCs w:val="21"/>
              </w:rPr>
            </w:pPr>
            <w:r w:rsidRPr="002E0B6E">
              <w:rPr>
                <w:rFonts w:asciiTheme="majorHAnsi" w:hAnsiTheme="majorHAnsi"/>
              </w:rPr>
              <w:t>Creative Lead</w:t>
            </w:r>
          </w:p>
        </w:tc>
        <w:tc>
          <w:tcPr>
            <w:tcW w:w="1080" w:type="dxa"/>
          </w:tcPr>
          <w:p w14:paraId="33168988" w14:textId="435B5023" w:rsidR="00427B5D" w:rsidRPr="002E0B6E" w:rsidRDefault="00427B5D" w:rsidP="00427B5D">
            <w:pPr>
              <w:spacing w:after="0" w:line="240" w:lineRule="auto"/>
              <w:jc w:val="center"/>
              <w:rPr>
                <w:rFonts w:asciiTheme="majorHAnsi" w:hAnsiTheme="majorHAnsi"/>
                <w:sz w:val="21"/>
                <w:szCs w:val="21"/>
              </w:rPr>
            </w:pPr>
            <w:r w:rsidRPr="002E0B6E">
              <w:rPr>
                <w:rFonts w:asciiTheme="majorHAnsi" w:hAnsiTheme="majorHAnsi"/>
              </w:rPr>
              <w:t>29</w:t>
            </w:r>
          </w:p>
        </w:tc>
        <w:tc>
          <w:tcPr>
            <w:tcW w:w="1170" w:type="dxa"/>
            <w:vAlign w:val="center"/>
          </w:tcPr>
          <w:p w14:paraId="02A6F2B0" w14:textId="48B1C6D7" w:rsidR="00427B5D" w:rsidRPr="002E0B6E" w:rsidRDefault="002E0B6E" w:rsidP="00427B5D">
            <w:pPr>
              <w:spacing w:after="0" w:line="240" w:lineRule="auto"/>
              <w:jc w:val="center"/>
              <w:rPr>
                <w:rFonts w:asciiTheme="majorHAnsi" w:hAnsiTheme="majorHAnsi"/>
                <w:sz w:val="21"/>
                <w:szCs w:val="21"/>
              </w:rPr>
            </w:pPr>
            <w:r w:rsidRPr="002E0B6E">
              <w:rPr>
                <w:rFonts w:asciiTheme="majorHAnsi" w:hAnsiTheme="majorHAnsi"/>
                <w:sz w:val="21"/>
                <w:szCs w:val="21"/>
              </w:rPr>
              <w:t>4</w:t>
            </w:r>
          </w:p>
        </w:tc>
      </w:tr>
    </w:tbl>
    <w:p w14:paraId="5E44BB30" w14:textId="0C1657C3" w:rsidR="00750FFE" w:rsidRPr="002E0B6E" w:rsidRDefault="00750FFE" w:rsidP="002B3DE0">
      <w:pPr>
        <w:pStyle w:val="NoSpacing"/>
        <w:ind w:left="144"/>
        <w:rPr>
          <w:rFonts w:asciiTheme="majorHAnsi" w:hAnsiTheme="majorHAnsi"/>
          <w:i/>
          <w:sz w:val="20"/>
          <w:szCs w:val="20"/>
        </w:rPr>
      </w:pPr>
      <w:r w:rsidRPr="002E0B6E">
        <w:rPr>
          <w:rFonts w:asciiTheme="majorHAnsi" w:hAnsiTheme="majorHAnsi"/>
          <w:i/>
          <w:sz w:val="20"/>
          <w:szCs w:val="20"/>
        </w:rPr>
        <w:t>Source: Burning Glass</w:t>
      </w:r>
    </w:p>
    <w:p w14:paraId="5A1CC8ED" w14:textId="226F4D88" w:rsidR="002155A4" w:rsidRPr="002E0B6E" w:rsidRDefault="002155A4" w:rsidP="00481230">
      <w:pPr>
        <w:pStyle w:val="Heading1"/>
        <w:spacing w:before="360"/>
      </w:pPr>
      <w:r w:rsidRPr="002E0B6E">
        <w:t>Industry Concentration</w:t>
      </w:r>
    </w:p>
    <w:p w14:paraId="612AE15C" w14:textId="58546B79" w:rsidR="002155A4" w:rsidRPr="002E0B6E" w:rsidRDefault="000E5421" w:rsidP="00502B5D">
      <w:pPr>
        <w:pStyle w:val="NoSpacing"/>
        <w:spacing w:after="60"/>
        <w:rPr>
          <w:rFonts w:asciiTheme="majorHAnsi" w:hAnsiTheme="majorHAnsi"/>
        </w:rPr>
      </w:pPr>
      <w:r w:rsidRPr="002E0B6E">
        <w:rPr>
          <w:rFonts w:asciiTheme="majorHAnsi" w:hAnsiTheme="majorHAnsi"/>
          <w:b/>
        </w:rPr>
        <w:t>Table 5</w:t>
      </w:r>
      <w:r w:rsidR="004C666A" w:rsidRPr="002E0B6E">
        <w:rPr>
          <w:rFonts w:asciiTheme="majorHAnsi" w:hAnsiTheme="majorHAnsi"/>
          <w:b/>
        </w:rPr>
        <w:t xml:space="preserve">. </w:t>
      </w:r>
      <w:r w:rsidR="001C1787" w:rsidRPr="002E0B6E">
        <w:rPr>
          <w:rFonts w:asciiTheme="majorHAnsi" w:hAnsiTheme="majorHAnsi"/>
          <w:b/>
        </w:rPr>
        <w:t xml:space="preserve">Industries hiring </w:t>
      </w:r>
      <w:r w:rsidR="002E74FE" w:rsidRPr="002E0B6E">
        <w:rPr>
          <w:rFonts w:asciiTheme="majorHAnsi" w:hAnsiTheme="majorHAnsi"/>
          <w:b/>
        </w:rPr>
        <w:t>Early Childhood Education</w:t>
      </w:r>
      <w:r w:rsidR="004F3477" w:rsidRPr="002E0B6E">
        <w:rPr>
          <w:rFonts w:asciiTheme="majorHAnsi" w:hAnsiTheme="majorHAnsi"/>
          <w:b/>
        </w:rPr>
        <w:t xml:space="preserve"> </w:t>
      </w:r>
      <w:r w:rsidR="001C1787" w:rsidRPr="002E0B6E">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2E0B6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2E0B6E" w:rsidRDefault="00AB65BC" w:rsidP="00AB65BC">
            <w:pPr>
              <w:spacing w:after="0" w:line="240" w:lineRule="auto"/>
              <w:rPr>
                <w:rFonts w:asciiTheme="majorHAnsi" w:eastAsia="Times New Roman" w:hAnsiTheme="majorHAnsi"/>
                <w:bCs/>
                <w:sz w:val="21"/>
                <w:szCs w:val="21"/>
              </w:rPr>
            </w:pPr>
            <w:r w:rsidRPr="002E0B6E">
              <w:rPr>
                <w:rFonts w:asciiTheme="majorHAnsi" w:eastAsia="Times New Roman" w:hAnsiTheme="majorHAnsi"/>
                <w:bCs/>
                <w:sz w:val="21"/>
                <w:szCs w:val="21"/>
              </w:rPr>
              <w:t>Industry</w:t>
            </w:r>
            <w:r w:rsidR="00432B22" w:rsidRPr="002E0B6E">
              <w:rPr>
                <w:rFonts w:asciiTheme="majorHAnsi" w:eastAsia="Times New Roman" w:hAnsiTheme="majorHAnsi"/>
                <w:bCs/>
                <w:sz w:val="21"/>
                <w:szCs w:val="21"/>
              </w:rPr>
              <w:t xml:space="preserve"> – 6</w:t>
            </w:r>
            <w:r w:rsidRPr="002E0B6E">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2E0B6E" w:rsidRDefault="00481230" w:rsidP="00AB65BC">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Jobs in Industry (2017</w:t>
            </w:r>
            <w:r w:rsidR="00AB65BC" w:rsidRPr="002E0B6E">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2E0B6E" w:rsidRDefault="00AB65BC" w:rsidP="00AB65BC">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Jobs in I</w:t>
            </w:r>
            <w:r w:rsidR="00481230" w:rsidRPr="002E0B6E">
              <w:rPr>
                <w:rFonts w:asciiTheme="majorHAnsi" w:eastAsia="Times New Roman" w:hAnsiTheme="majorHAnsi"/>
                <w:bCs/>
                <w:sz w:val="21"/>
                <w:szCs w:val="21"/>
              </w:rPr>
              <w:t>ndustry (2022</w:t>
            </w:r>
            <w:r w:rsidRPr="002E0B6E">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2E0B6E" w:rsidRDefault="00AB65BC" w:rsidP="00AB65BC">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 xml:space="preserve">% Change </w:t>
            </w:r>
            <w:r w:rsidR="00481230" w:rsidRPr="002E0B6E">
              <w:rPr>
                <w:rFonts w:asciiTheme="majorHAnsi" w:eastAsia="Times New Roman" w:hAnsiTheme="majorHAnsi"/>
                <w:bCs/>
                <w:sz w:val="21"/>
                <w:szCs w:val="21"/>
              </w:rPr>
              <w:t>(2017-22</w:t>
            </w:r>
            <w:r w:rsidRPr="002E0B6E">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2E0B6E" w:rsidRDefault="00237CDE" w:rsidP="00AB65BC">
            <w:pPr>
              <w:spacing w:after="0" w:line="240" w:lineRule="auto"/>
              <w:jc w:val="center"/>
              <w:rPr>
                <w:rFonts w:asciiTheme="majorHAnsi" w:eastAsia="Times New Roman" w:hAnsiTheme="majorHAnsi"/>
                <w:bCs/>
                <w:sz w:val="21"/>
                <w:szCs w:val="21"/>
              </w:rPr>
            </w:pPr>
            <w:r w:rsidRPr="002E0B6E">
              <w:rPr>
                <w:rFonts w:asciiTheme="majorHAnsi" w:eastAsia="Times New Roman" w:hAnsiTheme="majorHAnsi"/>
                <w:bCs/>
                <w:sz w:val="21"/>
                <w:szCs w:val="21"/>
              </w:rPr>
              <w:t>% in Industry (2017</w:t>
            </w:r>
            <w:r w:rsidR="00AB65BC" w:rsidRPr="002E0B6E">
              <w:rPr>
                <w:rFonts w:asciiTheme="majorHAnsi" w:eastAsia="Times New Roman" w:hAnsiTheme="majorHAnsi"/>
                <w:bCs/>
                <w:sz w:val="21"/>
                <w:szCs w:val="21"/>
              </w:rPr>
              <w:t>)</w:t>
            </w:r>
          </w:p>
        </w:tc>
      </w:tr>
      <w:tr w:rsidR="002E0B6E" w:rsidRPr="002E0B6E" w14:paraId="19F540E1" w14:textId="77777777" w:rsidTr="000C1E40">
        <w:trPr>
          <w:trHeight w:val="202"/>
        </w:trPr>
        <w:tc>
          <w:tcPr>
            <w:tcW w:w="6480" w:type="dxa"/>
            <w:tcBorders>
              <w:right w:val="single" w:sz="4" w:space="0" w:color="A9A9A9" w:themeColor="accent5"/>
            </w:tcBorders>
            <w:shd w:val="clear" w:color="auto" w:fill="auto"/>
            <w:noWrap/>
            <w:vAlign w:val="center"/>
          </w:tcPr>
          <w:p w14:paraId="7F215B49" w14:textId="57956068" w:rsidR="002E0B6E" w:rsidRPr="002E0B6E" w:rsidRDefault="002E0B6E" w:rsidP="002E0B6E">
            <w:pPr>
              <w:spacing w:after="0" w:line="240" w:lineRule="auto"/>
              <w:rPr>
                <w:rFonts w:asciiTheme="minorHAnsi" w:hAnsiTheme="minorHAnsi"/>
              </w:rPr>
            </w:pPr>
            <w:r w:rsidRPr="002E0B6E">
              <w:rPr>
                <w:rFonts w:asciiTheme="minorHAnsi" w:hAnsiTheme="minorHAnsi" w:cs="Arial"/>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8A0679A"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22,352</w:t>
            </w:r>
          </w:p>
        </w:tc>
        <w:tc>
          <w:tcPr>
            <w:tcW w:w="990" w:type="dxa"/>
            <w:tcBorders>
              <w:left w:val="single" w:sz="4" w:space="0" w:color="A9A9A9" w:themeColor="accent5"/>
              <w:right w:val="single" w:sz="4" w:space="0" w:color="A9A9A9" w:themeColor="accent5"/>
            </w:tcBorders>
            <w:vAlign w:val="bottom"/>
          </w:tcPr>
          <w:p w14:paraId="54A1078F" w14:textId="5CB33A83"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22,368</w:t>
            </w:r>
          </w:p>
        </w:tc>
        <w:tc>
          <w:tcPr>
            <w:tcW w:w="1080" w:type="dxa"/>
            <w:tcBorders>
              <w:left w:val="single" w:sz="4" w:space="0" w:color="A9A9A9" w:themeColor="accent5"/>
              <w:right w:val="single" w:sz="4" w:space="0" w:color="A9A9A9" w:themeColor="accent5"/>
            </w:tcBorders>
            <w:vAlign w:val="bottom"/>
          </w:tcPr>
          <w:p w14:paraId="40ABE3A6" w14:textId="62D89CF0"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1D4923F5" w14:textId="2B098BDD"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42.2%</w:t>
            </w:r>
          </w:p>
        </w:tc>
      </w:tr>
      <w:tr w:rsidR="002E0B6E" w:rsidRPr="002E0B6E" w14:paraId="057A263B" w14:textId="77777777" w:rsidTr="000C1E40">
        <w:trPr>
          <w:trHeight w:val="202"/>
        </w:trPr>
        <w:tc>
          <w:tcPr>
            <w:tcW w:w="6480" w:type="dxa"/>
            <w:tcBorders>
              <w:right w:val="single" w:sz="4" w:space="0" w:color="A9A9A9" w:themeColor="accent5"/>
            </w:tcBorders>
            <w:shd w:val="clear" w:color="auto" w:fill="auto"/>
            <w:noWrap/>
            <w:vAlign w:val="center"/>
          </w:tcPr>
          <w:p w14:paraId="2F15A507" w14:textId="28476D9C" w:rsidR="002E0B6E" w:rsidRPr="002E0B6E" w:rsidRDefault="002E0B6E" w:rsidP="002E0B6E">
            <w:pPr>
              <w:spacing w:after="0" w:line="240" w:lineRule="auto"/>
              <w:rPr>
                <w:rFonts w:asciiTheme="minorHAnsi" w:hAnsiTheme="minorHAnsi"/>
              </w:rPr>
            </w:pPr>
            <w:r w:rsidRPr="002E0B6E">
              <w:rPr>
                <w:rFonts w:asciiTheme="minorHAnsi" w:hAnsiTheme="minorHAnsi" w:cs="Arial"/>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744C8B8"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13,630</w:t>
            </w:r>
          </w:p>
        </w:tc>
        <w:tc>
          <w:tcPr>
            <w:tcW w:w="990" w:type="dxa"/>
            <w:tcBorders>
              <w:left w:val="single" w:sz="4" w:space="0" w:color="A9A9A9" w:themeColor="accent5"/>
              <w:right w:val="single" w:sz="4" w:space="0" w:color="A9A9A9" w:themeColor="accent5"/>
            </w:tcBorders>
            <w:vAlign w:val="bottom"/>
          </w:tcPr>
          <w:p w14:paraId="0D18BC68" w14:textId="04D52CE3"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13,896</w:t>
            </w:r>
          </w:p>
        </w:tc>
        <w:tc>
          <w:tcPr>
            <w:tcW w:w="1080" w:type="dxa"/>
            <w:tcBorders>
              <w:left w:val="single" w:sz="4" w:space="0" w:color="A9A9A9" w:themeColor="accent5"/>
              <w:right w:val="single" w:sz="4" w:space="0" w:color="A9A9A9" w:themeColor="accent5"/>
            </w:tcBorders>
            <w:vAlign w:val="bottom"/>
          </w:tcPr>
          <w:p w14:paraId="09009902" w14:textId="0127C57A"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76FA902E" w14:textId="6DCF97F5"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26.2%</w:t>
            </w:r>
          </w:p>
        </w:tc>
      </w:tr>
      <w:tr w:rsidR="002E0B6E" w:rsidRPr="002E0B6E" w14:paraId="701BE19E" w14:textId="77777777" w:rsidTr="000C1E40">
        <w:trPr>
          <w:trHeight w:val="202"/>
        </w:trPr>
        <w:tc>
          <w:tcPr>
            <w:tcW w:w="6480" w:type="dxa"/>
            <w:tcBorders>
              <w:right w:val="single" w:sz="4" w:space="0" w:color="A9A9A9" w:themeColor="accent5"/>
            </w:tcBorders>
            <w:shd w:val="clear" w:color="auto" w:fill="auto"/>
            <w:noWrap/>
            <w:vAlign w:val="center"/>
          </w:tcPr>
          <w:p w14:paraId="3A19601A" w14:textId="50058C83" w:rsidR="002E0B6E" w:rsidRPr="002E0B6E" w:rsidRDefault="002E0B6E" w:rsidP="002E0B6E">
            <w:pPr>
              <w:spacing w:after="0" w:line="240" w:lineRule="auto"/>
              <w:rPr>
                <w:rFonts w:asciiTheme="minorHAnsi" w:hAnsiTheme="minorHAnsi"/>
              </w:rPr>
            </w:pPr>
            <w:r w:rsidRPr="002E0B6E">
              <w:rPr>
                <w:rFonts w:asciiTheme="minorHAnsi" w:hAnsiTheme="minorHAnsi" w:cs="Arial"/>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FEC625D"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5,636</w:t>
            </w:r>
          </w:p>
        </w:tc>
        <w:tc>
          <w:tcPr>
            <w:tcW w:w="990" w:type="dxa"/>
            <w:tcBorders>
              <w:left w:val="single" w:sz="4" w:space="0" w:color="A9A9A9" w:themeColor="accent5"/>
              <w:right w:val="single" w:sz="4" w:space="0" w:color="A9A9A9" w:themeColor="accent5"/>
            </w:tcBorders>
            <w:vAlign w:val="bottom"/>
          </w:tcPr>
          <w:p w14:paraId="679E1651" w14:textId="2A8695C1"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5,743</w:t>
            </w:r>
          </w:p>
        </w:tc>
        <w:tc>
          <w:tcPr>
            <w:tcW w:w="1080" w:type="dxa"/>
            <w:tcBorders>
              <w:left w:val="single" w:sz="4" w:space="0" w:color="A9A9A9" w:themeColor="accent5"/>
              <w:right w:val="single" w:sz="4" w:space="0" w:color="A9A9A9" w:themeColor="accent5"/>
            </w:tcBorders>
            <w:vAlign w:val="bottom"/>
          </w:tcPr>
          <w:p w14:paraId="36CB13B1" w14:textId="082BCC48"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9%</w:t>
            </w:r>
          </w:p>
        </w:tc>
        <w:tc>
          <w:tcPr>
            <w:tcW w:w="990" w:type="dxa"/>
            <w:tcBorders>
              <w:left w:val="single" w:sz="4" w:space="0" w:color="A9A9A9" w:themeColor="accent5"/>
              <w:right w:val="single" w:sz="4" w:space="0" w:color="A9A9A9" w:themeColor="accent5"/>
            </w:tcBorders>
            <w:vAlign w:val="bottom"/>
          </w:tcPr>
          <w:p w14:paraId="27BF4737" w14:textId="13489E5B"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10.8%</w:t>
            </w:r>
          </w:p>
        </w:tc>
      </w:tr>
      <w:tr w:rsidR="002E0B6E" w:rsidRPr="002E0B6E" w14:paraId="5532CB39" w14:textId="77777777" w:rsidTr="000C1E40">
        <w:trPr>
          <w:trHeight w:val="202"/>
        </w:trPr>
        <w:tc>
          <w:tcPr>
            <w:tcW w:w="6480" w:type="dxa"/>
            <w:tcBorders>
              <w:right w:val="single" w:sz="4" w:space="0" w:color="A9A9A9" w:themeColor="accent5"/>
            </w:tcBorders>
            <w:shd w:val="clear" w:color="auto" w:fill="auto"/>
            <w:noWrap/>
            <w:vAlign w:val="center"/>
          </w:tcPr>
          <w:p w14:paraId="78AB6607" w14:textId="63EFC560" w:rsidR="002E0B6E" w:rsidRPr="002E0B6E" w:rsidRDefault="002E0B6E" w:rsidP="002E0B6E">
            <w:pPr>
              <w:spacing w:after="0" w:line="240" w:lineRule="auto"/>
              <w:rPr>
                <w:rFonts w:asciiTheme="minorHAnsi" w:hAnsiTheme="minorHAnsi"/>
              </w:rPr>
            </w:pPr>
            <w:r w:rsidRPr="002E0B6E">
              <w:rPr>
                <w:rFonts w:asciiTheme="minorHAnsi" w:hAnsiTheme="minorHAnsi" w:cs="Arial"/>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073D62F"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2,194</w:t>
            </w:r>
          </w:p>
        </w:tc>
        <w:tc>
          <w:tcPr>
            <w:tcW w:w="990" w:type="dxa"/>
            <w:tcBorders>
              <w:left w:val="single" w:sz="4" w:space="0" w:color="A9A9A9" w:themeColor="accent5"/>
              <w:right w:val="single" w:sz="4" w:space="0" w:color="A9A9A9" w:themeColor="accent5"/>
            </w:tcBorders>
            <w:vAlign w:val="bottom"/>
          </w:tcPr>
          <w:p w14:paraId="66437646" w14:textId="76EC8889"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2,208</w:t>
            </w:r>
          </w:p>
        </w:tc>
        <w:tc>
          <w:tcPr>
            <w:tcW w:w="1080" w:type="dxa"/>
            <w:tcBorders>
              <w:left w:val="single" w:sz="4" w:space="0" w:color="A9A9A9" w:themeColor="accent5"/>
              <w:right w:val="single" w:sz="4" w:space="0" w:color="A9A9A9" w:themeColor="accent5"/>
            </w:tcBorders>
            <w:vAlign w:val="bottom"/>
          </w:tcPr>
          <w:p w14:paraId="451D37E4" w14:textId="6B3EEA34"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0CF60537" w14:textId="67ABAAA0"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4.2%</w:t>
            </w:r>
          </w:p>
        </w:tc>
      </w:tr>
      <w:tr w:rsidR="002E0B6E" w:rsidRPr="002E0B6E" w14:paraId="2D553181" w14:textId="77777777" w:rsidTr="000C1E40">
        <w:trPr>
          <w:trHeight w:val="202"/>
        </w:trPr>
        <w:tc>
          <w:tcPr>
            <w:tcW w:w="6480" w:type="dxa"/>
            <w:tcBorders>
              <w:right w:val="single" w:sz="4" w:space="0" w:color="A9A9A9" w:themeColor="accent5"/>
            </w:tcBorders>
            <w:shd w:val="clear" w:color="auto" w:fill="auto"/>
            <w:noWrap/>
            <w:vAlign w:val="center"/>
          </w:tcPr>
          <w:p w14:paraId="18AB250C" w14:textId="3FBD9EF5" w:rsidR="002E0B6E" w:rsidRPr="002E0B6E" w:rsidRDefault="002E0B6E" w:rsidP="002E0B6E">
            <w:pPr>
              <w:spacing w:after="0" w:line="240" w:lineRule="auto"/>
              <w:rPr>
                <w:rFonts w:asciiTheme="minorHAnsi" w:hAnsiTheme="minorHAnsi"/>
              </w:rPr>
            </w:pPr>
            <w:r w:rsidRPr="002E0B6E">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887E6E2"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1,196</w:t>
            </w:r>
          </w:p>
        </w:tc>
        <w:tc>
          <w:tcPr>
            <w:tcW w:w="990" w:type="dxa"/>
            <w:tcBorders>
              <w:left w:val="single" w:sz="4" w:space="0" w:color="A9A9A9" w:themeColor="accent5"/>
              <w:right w:val="single" w:sz="4" w:space="0" w:color="A9A9A9" w:themeColor="accent5"/>
            </w:tcBorders>
            <w:vAlign w:val="bottom"/>
          </w:tcPr>
          <w:p w14:paraId="6C66179B" w14:textId="40B149B0"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1,242</w:t>
            </w:r>
          </w:p>
        </w:tc>
        <w:tc>
          <w:tcPr>
            <w:tcW w:w="1080" w:type="dxa"/>
            <w:tcBorders>
              <w:left w:val="single" w:sz="4" w:space="0" w:color="A9A9A9" w:themeColor="accent5"/>
              <w:right w:val="single" w:sz="4" w:space="0" w:color="A9A9A9" w:themeColor="accent5"/>
            </w:tcBorders>
            <w:vAlign w:val="bottom"/>
          </w:tcPr>
          <w:p w14:paraId="23A49178" w14:textId="6C64B9C1"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12%</w:t>
            </w:r>
          </w:p>
        </w:tc>
        <w:tc>
          <w:tcPr>
            <w:tcW w:w="990" w:type="dxa"/>
            <w:tcBorders>
              <w:left w:val="single" w:sz="4" w:space="0" w:color="A9A9A9" w:themeColor="accent5"/>
              <w:right w:val="single" w:sz="4" w:space="0" w:color="A9A9A9" w:themeColor="accent5"/>
            </w:tcBorders>
            <w:vAlign w:val="bottom"/>
          </w:tcPr>
          <w:p w14:paraId="7B6D5B51" w14:textId="6F3712A1"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2.3%</w:t>
            </w:r>
          </w:p>
        </w:tc>
      </w:tr>
      <w:tr w:rsidR="002E0B6E" w:rsidRPr="002E0B6E" w14:paraId="35B587A7" w14:textId="77777777" w:rsidTr="000C1E40">
        <w:trPr>
          <w:trHeight w:val="202"/>
        </w:trPr>
        <w:tc>
          <w:tcPr>
            <w:tcW w:w="6480" w:type="dxa"/>
            <w:tcBorders>
              <w:right w:val="single" w:sz="4" w:space="0" w:color="A9A9A9" w:themeColor="accent5"/>
            </w:tcBorders>
            <w:shd w:val="clear" w:color="auto" w:fill="auto"/>
            <w:noWrap/>
            <w:vAlign w:val="center"/>
          </w:tcPr>
          <w:p w14:paraId="3858FE1A" w14:textId="2ED28B86" w:rsidR="002E0B6E" w:rsidRPr="002E0B6E" w:rsidRDefault="002E0B6E" w:rsidP="002E0B6E">
            <w:pPr>
              <w:spacing w:after="0" w:line="240" w:lineRule="auto"/>
              <w:rPr>
                <w:rFonts w:asciiTheme="minorHAnsi" w:hAnsiTheme="minorHAnsi"/>
              </w:rPr>
            </w:pPr>
            <w:r w:rsidRPr="002E0B6E">
              <w:rPr>
                <w:rFonts w:asciiTheme="minorHAnsi" w:hAnsiTheme="minorHAnsi" w:cs="Arial"/>
              </w:rPr>
              <w:lastRenderedPageBreak/>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E3F4FD8"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1,112</w:t>
            </w:r>
          </w:p>
        </w:tc>
        <w:tc>
          <w:tcPr>
            <w:tcW w:w="990" w:type="dxa"/>
            <w:tcBorders>
              <w:left w:val="single" w:sz="4" w:space="0" w:color="A9A9A9" w:themeColor="accent5"/>
              <w:right w:val="single" w:sz="4" w:space="0" w:color="A9A9A9" w:themeColor="accent5"/>
            </w:tcBorders>
            <w:vAlign w:val="bottom"/>
          </w:tcPr>
          <w:p w14:paraId="5D9F4DB4" w14:textId="3DE70C34"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1,067</w:t>
            </w:r>
          </w:p>
        </w:tc>
        <w:tc>
          <w:tcPr>
            <w:tcW w:w="1080" w:type="dxa"/>
            <w:tcBorders>
              <w:left w:val="single" w:sz="4" w:space="0" w:color="A9A9A9" w:themeColor="accent5"/>
              <w:right w:val="single" w:sz="4" w:space="0" w:color="A9A9A9" w:themeColor="accent5"/>
            </w:tcBorders>
            <w:vAlign w:val="bottom"/>
          </w:tcPr>
          <w:p w14:paraId="4374CC9B" w14:textId="63CBEE98"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color w:val="FF0000"/>
              </w:rPr>
              <w:t xml:space="preserve"> (12%)</w:t>
            </w:r>
          </w:p>
        </w:tc>
        <w:tc>
          <w:tcPr>
            <w:tcW w:w="990" w:type="dxa"/>
            <w:tcBorders>
              <w:left w:val="single" w:sz="4" w:space="0" w:color="A9A9A9" w:themeColor="accent5"/>
              <w:right w:val="single" w:sz="4" w:space="0" w:color="A9A9A9" w:themeColor="accent5"/>
            </w:tcBorders>
            <w:vAlign w:val="bottom"/>
          </w:tcPr>
          <w:p w14:paraId="72DA2475" w14:textId="218D36E8"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2.0%</w:t>
            </w:r>
          </w:p>
        </w:tc>
      </w:tr>
      <w:tr w:rsidR="002E0B6E" w:rsidRPr="002E0B6E" w14:paraId="05376A3A" w14:textId="77777777" w:rsidTr="000C1E40">
        <w:trPr>
          <w:trHeight w:val="202"/>
        </w:trPr>
        <w:tc>
          <w:tcPr>
            <w:tcW w:w="6480" w:type="dxa"/>
            <w:tcBorders>
              <w:right w:val="single" w:sz="4" w:space="0" w:color="A9A9A9" w:themeColor="accent5"/>
            </w:tcBorders>
            <w:shd w:val="clear" w:color="auto" w:fill="auto"/>
            <w:noWrap/>
            <w:vAlign w:val="center"/>
          </w:tcPr>
          <w:p w14:paraId="1021E1EB" w14:textId="41801528" w:rsidR="002E0B6E" w:rsidRPr="002E0B6E" w:rsidRDefault="002E0B6E" w:rsidP="002E0B6E">
            <w:pPr>
              <w:spacing w:after="0" w:line="240" w:lineRule="auto"/>
              <w:rPr>
                <w:rFonts w:asciiTheme="minorHAnsi" w:hAnsiTheme="minorHAnsi"/>
              </w:rPr>
            </w:pPr>
            <w:r w:rsidRPr="002E0B6E">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9B8862E"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891</w:t>
            </w:r>
          </w:p>
        </w:tc>
        <w:tc>
          <w:tcPr>
            <w:tcW w:w="990" w:type="dxa"/>
            <w:tcBorders>
              <w:left w:val="single" w:sz="4" w:space="0" w:color="A9A9A9" w:themeColor="accent5"/>
              <w:right w:val="single" w:sz="4" w:space="0" w:color="A9A9A9" w:themeColor="accent5"/>
            </w:tcBorders>
            <w:vAlign w:val="bottom"/>
          </w:tcPr>
          <w:p w14:paraId="281E7DF1" w14:textId="67008D11"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896</w:t>
            </w:r>
          </w:p>
        </w:tc>
        <w:tc>
          <w:tcPr>
            <w:tcW w:w="1080" w:type="dxa"/>
            <w:tcBorders>
              <w:left w:val="single" w:sz="4" w:space="0" w:color="A9A9A9" w:themeColor="accent5"/>
              <w:right w:val="single" w:sz="4" w:space="0" w:color="A9A9A9" w:themeColor="accent5"/>
            </w:tcBorders>
            <w:vAlign w:val="bottom"/>
          </w:tcPr>
          <w:p w14:paraId="34D24B43" w14:textId="1B30B6C5"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029E1279" w14:textId="36E06521"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1.7%</w:t>
            </w:r>
          </w:p>
        </w:tc>
      </w:tr>
      <w:tr w:rsidR="002E0B6E" w:rsidRPr="002E0B6E" w14:paraId="10F3ED5B" w14:textId="77777777" w:rsidTr="000C1E40">
        <w:trPr>
          <w:trHeight w:val="202"/>
        </w:trPr>
        <w:tc>
          <w:tcPr>
            <w:tcW w:w="6480" w:type="dxa"/>
            <w:tcBorders>
              <w:right w:val="single" w:sz="4" w:space="0" w:color="A9A9A9" w:themeColor="accent5"/>
            </w:tcBorders>
            <w:shd w:val="clear" w:color="auto" w:fill="auto"/>
            <w:noWrap/>
            <w:vAlign w:val="center"/>
          </w:tcPr>
          <w:p w14:paraId="39F2E460" w14:textId="59947A5A" w:rsidR="002E0B6E" w:rsidRPr="002E0B6E" w:rsidRDefault="002E0B6E" w:rsidP="002E0B6E">
            <w:pPr>
              <w:spacing w:after="0" w:line="240" w:lineRule="auto"/>
              <w:rPr>
                <w:rFonts w:asciiTheme="minorHAnsi" w:hAnsiTheme="minorHAnsi"/>
              </w:rPr>
            </w:pPr>
            <w:r w:rsidRPr="002E0B6E">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026C6F5"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680</w:t>
            </w:r>
          </w:p>
        </w:tc>
        <w:tc>
          <w:tcPr>
            <w:tcW w:w="990" w:type="dxa"/>
            <w:tcBorders>
              <w:left w:val="single" w:sz="4" w:space="0" w:color="A9A9A9" w:themeColor="accent5"/>
              <w:right w:val="single" w:sz="4" w:space="0" w:color="A9A9A9" w:themeColor="accent5"/>
            </w:tcBorders>
            <w:vAlign w:val="bottom"/>
          </w:tcPr>
          <w:p w14:paraId="6DAD0A40" w14:textId="5AAB6CEF"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696</w:t>
            </w:r>
          </w:p>
        </w:tc>
        <w:tc>
          <w:tcPr>
            <w:tcW w:w="1080" w:type="dxa"/>
            <w:tcBorders>
              <w:left w:val="single" w:sz="4" w:space="0" w:color="A9A9A9" w:themeColor="accent5"/>
              <w:right w:val="single" w:sz="4" w:space="0" w:color="A9A9A9" w:themeColor="accent5"/>
            </w:tcBorders>
            <w:vAlign w:val="bottom"/>
          </w:tcPr>
          <w:p w14:paraId="226F21B4" w14:textId="7D7EF50C"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1C6CB1F6" w14:textId="0A8BC09A"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1.3%</w:t>
            </w:r>
          </w:p>
        </w:tc>
      </w:tr>
      <w:tr w:rsidR="002E0B6E" w:rsidRPr="002E0B6E" w14:paraId="5EE2924F" w14:textId="77777777" w:rsidTr="000C1E40">
        <w:trPr>
          <w:trHeight w:val="202"/>
        </w:trPr>
        <w:tc>
          <w:tcPr>
            <w:tcW w:w="6480" w:type="dxa"/>
            <w:tcBorders>
              <w:right w:val="single" w:sz="4" w:space="0" w:color="A9A9A9" w:themeColor="accent5"/>
            </w:tcBorders>
            <w:shd w:val="clear" w:color="auto" w:fill="auto"/>
            <w:noWrap/>
            <w:vAlign w:val="center"/>
          </w:tcPr>
          <w:p w14:paraId="78E57E5E" w14:textId="2E689582" w:rsidR="002E0B6E" w:rsidRPr="002E0B6E" w:rsidRDefault="002E0B6E" w:rsidP="002E0B6E">
            <w:pPr>
              <w:spacing w:after="0" w:line="240" w:lineRule="auto"/>
              <w:rPr>
                <w:rFonts w:asciiTheme="minorHAnsi" w:hAnsiTheme="minorHAnsi"/>
              </w:rPr>
            </w:pPr>
            <w:r w:rsidRPr="002E0B6E">
              <w:rPr>
                <w:rFonts w:asciiTheme="minorHAnsi" w:hAnsiTheme="minorHAnsi" w:cs="Arial"/>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D3C7397"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665</w:t>
            </w:r>
          </w:p>
        </w:tc>
        <w:tc>
          <w:tcPr>
            <w:tcW w:w="990" w:type="dxa"/>
            <w:tcBorders>
              <w:left w:val="single" w:sz="4" w:space="0" w:color="A9A9A9" w:themeColor="accent5"/>
              <w:right w:val="single" w:sz="4" w:space="0" w:color="A9A9A9" w:themeColor="accent5"/>
            </w:tcBorders>
            <w:vAlign w:val="bottom"/>
          </w:tcPr>
          <w:p w14:paraId="53FE2ACA" w14:textId="132B601E"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674</w:t>
            </w:r>
          </w:p>
        </w:tc>
        <w:tc>
          <w:tcPr>
            <w:tcW w:w="1080" w:type="dxa"/>
            <w:tcBorders>
              <w:left w:val="single" w:sz="4" w:space="0" w:color="A9A9A9" w:themeColor="accent5"/>
              <w:right w:val="single" w:sz="4" w:space="0" w:color="A9A9A9" w:themeColor="accent5"/>
            </w:tcBorders>
            <w:vAlign w:val="bottom"/>
          </w:tcPr>
          <w:p w14:paraId="58BC796C" w14:textId="021326E9"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518B0F9B" w14:textId="33C85B1D"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1.3%</w:t>
            </w:r>
          </w:p>
        </w:tc>
      </w:tr>
      <w:tr w:rsidR="002E0B6E" w:rsidRPr="002E0B6E" w14:paraId="1F92F1F9" w14:textId="77777777" w:rsidTr="000C1E40">
        <w:trPr>
          <w:trHeight w:val="202"/>
        </w:trPr>
        <w:tc>
          <w:tcPr>
            <w:tcW w:w="6480" w:type="dxa"/>
            <w:tcBorders>
              <w:right w:val="single" w:sz="4" w:space="0" w:color="A9A9A9" w:themeColor="accent5"/>
            </w:tcBorders>
            <w:shd w:val="clear" w:color="auto" w:fill="auto"/>
            <w:noWrap/>
            <w:vAlign w:val="center"/>
          </w:tcPr>
          <w:p w14:paraId="3513DB35" w14:textId="285C304B" w:rsidR="002E0B6E" w:rsidRPr="002E0B6E" w:rsidRDefault="002E0B6E" w:rsidP="002E0B6E">
            <w:pPr>
              <w:spacing w:after="0" w:line="240" w:lineRule="auto"/>
              <w:rPr>
                <w:rFonts w:asciiTheme="minorHAnsi" w:hAnsiTheme="minorHAnsi"/>
              </w:rPr>
            </w:pPr>
            <w:r w:rsidRPr="002E0B6E">
              <w:rPr>
                <w:rFonts w:asciiTheme="minorHAnsi" w:hAnsiTheme="minorHAnsi" w:cs="Arial"/>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3B58609"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561</w:t>
            </w:r>
          </w:p>
        </w:tc>
        <w:tc>
          <w:tcPr>
            <w:tcW w:w="990" w:type="dxa"/>
            <w:tcBorders>
              <w:left w:val="single" w:sz="4" w:space="0" w:color="A9A9A9" w:themeColor="accent5"/>
              <w:right w:val="single" w:sz="4" w:space="0" w:color="A9A9A9" w:themeColor="accent5"/>
            </w:tcBorders>
            <w:vAlign w:val="bottom"/>
          </w:tcPr>
          <w:p w14:paraId="41EC3D8E" w14:textId="15E3EA7A"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570</w:t>
            </w:r>
          </w:p>
        </w:tc>
        <w:tc>
          <w:tcPr>
            <w:tcW w:w="1080" w:type="dxa"/>
            <w:tcBorders>
              <w:left w:val="single" w:sz="4" w:space="0" w:color="A9A9A9" w:themeColor="accent5"/>
              <w:right w:val="single" w:sz="4" w:space="0" w:color="A9A9A9" w:themeColor="accent5"/>
            </w:tcBorders>
            <w:vAlign w:val="bottom"/>
          </w:tcPr>
          <w:p w14:paraId="1F0248B4" w14:textId="63A710AD"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23%</w:t>
            </w:r>
          </w:p>
        </w:tc>
        <w:tc>
          <w:tcPr>
            <w:tcW w:w="990" w:type="dxa"/>
            <w:tcBorders>
              <w:left w:val="single" w:sz="4" w:space="0" w:color="A9A9A9" w:themeColor="accent5"/>
              <w:right w:val="single" w:sz="4" w:space="0" w:color="A9A9A9" w:themeColor="accent5"/>
            </w:tcBorders>
            <w:vAlign w:val="bottom"/>
          </w:tcPr>
          <w:p w14:paraId="35ABEC3F" w14:textId="1B37AC32"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1.1%</w:t>
            </w:r>
          </w:p>
        </w:tc>
      </w:tr>
      <w:tr w:rsidR="002E0B6E" w:rsidRPr="002E0B6E" w14:paraId="0EACD706" w14:textId="77777777" w:rsidTr="000C1E40">
        <w:trPr>
          <w:trHeight w:val="202"/>
        </w:trPr>
        <w:tc>
          <w:tcPr>
            <w:tcW w:w="6480" w:type="dxa"/>
            <w:tcBorders>
              <w:right w:val="single" w:sz="4" w:space="0" w:color="A9A9A9" w:themeColor="accent5"/>
            </w:tcBorders>
            <w:shd w:val="clear" w:color="auto" w:fill="auto"/>
            <w:noWrap/>
            <w:vAlign w:val="center"/>
          </w:tcPr>
          <w:p w14:paraId="7ACA77EB" w14:textId="41D5AA7E" w:rsidR="002E0B6E" w:rsidRPr="002E0B6E" w:rsidRDefault="002E0B6E" w:rsidP="002E0B6E">
            <w:pPr>
              <w:spacing w:after="0" w:line="240" w:lineRule="auto"/>
              <w:rPr>
                <w:rFonts w:asciiTheme="minorHAnsi" w:hAnsiTheme="minorHAnsi"/>
              </w:rPr>
            </w:pPr>
            <w:r w:rsidRPr="002E0B6E">
              <w:rPr>
                <w:rFonts w:asciiTheme="minorHAnsi" w:hAnsiTheme="minorHAnsi" w:cs="Arial"/>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CFA83AF"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528</w:t>
            </w:r>
          </w:p>
        </w:tc>
        <w:tc>
          <w:tcPr>
            <w:tcW w:w="990" w:type="dxa"/>
            <w:tcBorders>
              <w:left w:val="single" w:sz="4" w:space="0" w:color="A9A9A9" w:themeColor="accent5"/>
              <w:right w:val="single" w:sz="4" w:space="0" w:color="A9A9A9" w:themeColor="accent5"/>
            </w:tcBorders>
            <w:vAlign w:val="bottom"/>
          </w:tcPr>
          <w:p w14:paraId="4CA0E5CF" w14:textId="719A973B"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523</w:t>
            </w:r>
          </w:p>
        </w:tc>
        <w:tc>
          <w:tcPr>
            <w:tcW w:w="1080" w:type="dxa"/>
            <w:tcBorders>
              <w:left w:val="single" w:sz="4" w:space="0" w:color="A9A9A9" w:themeColor="accent5"/>
              <w:right w:val="single" w:sz="4" w:space="0" w:color="A9A9A9" w:themeColor="accent5"/>
            </w:tcBorders>
            <w:vAlign w:val="bottom"/>
          </w:tcPr>
          <w:p w14:paraId="539D0E77" w14:textId="52A89749"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color w:val="FF0000"/>
              </w:rPr>
              <w:t xml:space="preserve"> (0%)</w:t>
            </w:r>
          </w:p>
        </w:tc>
        <w:tc>
          <w:tcPr>
            <w:tcW w:w="990" w:type="dxa"/>
            <w:tcBorders>
              <w:left w:val="single" w:sz="4" w:space="0" w:color="A9A9A9" w:themeColor="accent5"/>
              <w:right w:val="single" w:sz="4" w:space="0" w:color="A9A9A9" w:themeColor="accent5"/>
            </w:tcBorders>
            <w:vAlign w:val="bottom"/>
          </w:tcPr>
          <w:p w14:paraId="4B40C405" w14:textId="28C0B83E" w:rsidR="002E0B6E" w:rsidRPr="002E0B6E" w:rsidRDefault="002E0B6E" w:rsidP="002E0B6E">
            <w:pPr>
              <w:spacing w:after="0" w:line="240" w:lineRule="auto"/>
              <w:jc w:val="center"/>
              <w:rPr>
                <w:rFonts w:asciiTheme="minorHAnsi" w:hAnsiTheme="minorHAnsi"/>
              </w:rPr>
            </w:pPr>
            <w:r w:rsidRPr="002E0B6E">
              <w:rPr>
                <w:rFonts w:asciiTheme="minorHAnsi" w:hAnsiTheme="minorHAnsi" w:cs="Arial"/>
              </w:rPr>
              <w:t>1.0%</w:t>
            </w:r>
          </w:p>
        </w:tc>
      </w:tr>
    </w:tbl>
    <w:p w14:paraId="325105F8" w14:textId="784F669C" w:rsidR="00493C12" w:rsidRPr="002E0B6E" w:rsidRDefault="00FD2C28" w:rsidP="00481230">
      <w:pPr>
        <w:spacing w:after="360"/>
        <w:ind w:left="144"/>
        <w:rPr>
          <w:rFonts w:asciiTheme="majorHAnsi" w:hAnsiTheme="majorHAnsi"/>
          <w:i/>
          <w:sz w:val="20"/>
          <w:szCs w:val="20"/>
        </w:rPr>
      </w:pPr>
      <w:r w:rsidRPr="002E0B6E">
        <w:rPr>
          <w:rFonts w:asciiTheme="majorHAnsi" w:hAnsiTheme="majorHAnsi"/>
          <w:i/>
          <w:sz w:val="20"/>
          <w:szCs w:val="20"/>
        </w:rPr>
        <w:t xml:space="preserve">Source: EMSI </w:t>
      </w:r>
      <w:r w:rsidR="00824C83" w:rsidRPr="002E0B6E">
        <w:rPr>
          <w:rFonts w:asciiTheme="majorHAnsi" w:hAnsiTheme="majorHAnsi"/>
          <w:i/>
          <w:sz w:val="20"/>
          <w:szCs w:val="20"/>
        </w:rPr>
        <w:t>2019.1</w:t>
      </w:r>
    </w:p>
    <w:p w14:paraId="002D90EC" w14:textId="79DB8283" w:rsidR="00E93F10" w:rsidRPr="002E0B6E" w:rsidRDefault="000E5421" w:rsidP="00BF1DA0">
      <w:pPr>
        <w:pStyle w:val="NoSpacing"/>
        <w:spacing w:after="80"/>
        <w:rPr>
          <w:rFonts w:asciiTheme="majorHAnsi" w:hAnsiTheme="majorHAnsi"/>
        </w:rPr>
      </w:pPr>
      <w:r w:rsidRPr="002E0B6E">
        <w:rPr>
          <w:rFonts w:asciiTheme="majorHAnsi" w:hAnsiTheme="majorHAnsi"/>
          <w:b/>
        </w:rPr>
        <w:t>Table 6</w:t>
      </w:r>
      <w:r w:rsidR="001342CC" w:rsidRPr="002E0B6E">
        <w:rPr>
          <w:rFonts w:asciiTheme="majorHAnsi" w:hAnsiTheme="majorHAnsi"/>
          <w:b/>
        </w:rPr>
        <w:t xml:space="preserve">. </w:t>
      </w:r>
      <w:r w:rsidR="001C1787" w:rsidRPr="002E0B6E">
        <w:rPr>
          <w:rFonts w:asciiTheme="majorHAnsi" w:hAnsiTheme="majorHAnsi"/>
          <w:b/>
        </w:rPr>
        <w:t xml:space="preserve">Top Employers </w:t>
      </w:r>
      <w:r w:rsidR="000C1E40">
        <w:rPr>
          <w:rFonts w:asciiTheme="majorHAnsi" w:hAnsiTheme="majorHAnsi"/>
          <w:b/>
        </w:rPr>
        <w:t xml:space="preserve">Posting </w:t>
      </w:r>
      <w:r w:rsidR="002E74FE" w:rsidRPr="002E0B6E">
        <w:rPr>
          <w:rFonts w:asciiTheme="majorHAnsi" w:hAnsiTheme="majorHAnsi"/>
          <w:b/>
        </w:rPr>
        <w:t>Early Childhood Education</w:t>
      </w:r>
      <w:r w:rsidR="004F3477" w:rsidRPr="002E0B6E">
        <w:rPr>
          <w:rFonts w:asciiTheme="majorHAnsi" w:hAnsiTheme="majorHAnsi"/>
          <w:b/>
        </w:rPr>
        <w:t xml:space="preserve"> </w:t>
      </w:r>
      <w:r w:rsidR="001C1787" w:rsidRPr="002E0B6E">
        <w:rPr>
          <w:rFonts w:asciiTheme="majorHAnsi" w:hAnsiTheme="majorHAnsi"/>
          <w:b/>
        </w:rPr>
        <w:t xml:space="preserve">Occupations in Bay </w:t>
      </w:r>
      <w:r w:rsidR="000C1E40">
        <w:rPr>
          <w:rFonts w:asciiTheme="majorHAnsi" w:hAnsiTheme="majorHAnsi"/>
          <w:b/>
        </w:rPr>
        <w:t xml:space="preserve">Region </w:t>
      </w:r>
      <w:r w:rsidR="001C1787" w:rsidRPr="002E0B6E">
        <w:rPr>
          <w:rFonts w:asciiTheme="majorHAnsi" w:hAnsiTheme="majorHAnsi"/>
          <w:b/>
        </w:rPr>
        <w:t xml:space="preserve">and </w:t>
      </w:r>
      <w:r w:rsidR="00C62D59" w:rsidRPr="002E0B6E">
        <w:rPr>
          <w:rFonts w:asciiTheme="majorHAnsi" w:hAnsiTheme="majorHAnsi"/>
          <w:b/>
        </w:rPr>
        <w:t>Silicon Valley</w:t>
      </w:r>
      <w:r w:rsidR="000612F1" w:rsidRPr="002E0B6E">
        <w:rPr>
          <w:rFonts w:asciiTheme="majorHAnsi" w:hAnsiTheme="majorHAnsi"/>
          <w:b/>
        </w:rPr>
        <w:t xml:space="preserve"> Sub-Region</w:t>
      </w:r>
      <w:r w:rsidR="000612F1" w:rsidRPr="002E0B6E">
        <w:rPr>
          <w:rFonts w:asciiTheme="majorHAnsi" w:hAnsiTheme="majorHAnsi"/>
          <w:b/>
          <w:sz w:val="18"/>
        </w:rPr>
        <w:t xml:space="preserve"> </w:t>
      </w:r>
      <w:r w:rsidR="001C1787" w:rsidRPr="002E0B6E">
        <w:rPr>
          <w:rFonts w:asciiTheme="majorHAnsi" w:hAnsiTheme="majorHAnsi"/>
          <w:b/>
          <w:sz w:val="18"/>
        </w:rPr>
        <w:t>(</w:t>
      </w:r>
      <w:r w:rsidR="00467DFB" w:rsidRPr="002E0B6E">
        <w:rPr>
          <w:rFonts w:asciiTheme="majorHAnsi" w:hAnsiTheme="majorHAnsi"/>
          <w:b/>
        </w:rPr>
        <w:t>March 2018 - Feb 201</w:t>
      </w:r>
      <w:r w:rsidR="000C1E40">
        <w:rPr>
          <w:rFonts w:asciiTheme="majorHAnsi" w:hAnsiTheme="majorHAnsi"/>
          <w:b/>
        </w:rPr>
        <w:t>9</w:t>
      </w:r>
      <w:r w:rsidR="001C1787" w:rsidRPr="002E0B6E">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2E0B6E"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2E0B6E" w:rsidRDefault="00FB5153" w:rsidP="00FB515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2E0B6E" w:rsidRDefault="00FB5153" w:rsidP="00FB515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2E0B6E" w:rsidRDefault="00FB5153" w:rsidP="00FB515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2E0B6E" w:rsidRDefault="00FB5153" w:rsidP="00FB515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2E0B6E" w:rsidRDefault="00FB5153" w:rsidP="00FB515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2D76FD0" w:rsidR="00FB5153" w:rsidRPr="002E0B6E" w:rsidRDefault="00C62D59" w:rsidP="00FB5153">
            <w:pPr>
              <w:spacing w:after="0" w:line="240" w:lineRule="auto"/>
              <w:jc w:val="center"/>
              <w:rPr>
                <w:rFonts w:asciiTheme="majorHAnsi" w:eastAsia="Times New Roman" w:hAnsiTheme="majorHAnsi"/>
                <w:sz w:val="21"/>
                <w:szCs w:val="21"/>
              </w:rPr>
            </w:pPr>
            <w:r w:rsidRPr="002E0B6E">
              <w:rPr>
                <w:rFonts w:asciiTheme="majorHAnsi" w:hAnsiTheme="majorHAnsi"/>
              </w:rPr>
              <w:t>Silicon Valley</w:t>
            </w:r>
          </w:p>
        </w:tc>
      </w:tr>
      <w:tr w:rsidR="002E0B6E" w:rsidRPr="002E0B6E" w14:paraId="699A0A6B" w14:textId="77777777" w:rsidTr="002E0B6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0912B531"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2DBDD964"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331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0FCDDCC5"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rPr>
              <w:t>Pajaro</w:t>
            </w:r>
            <w:proofErr w:type="spellEnd"/>
            <w:r w:rsidRPr="002E0B6E">
              <w:rPr>
                <w:rFonts w:asciiTheme="majorHAnsi" w:hAnsiTheme="majorHAnsi"/>
              </w:rPr>
              <w:t xml:space="preserve">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679B2BA2"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52A44B91"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Bright Horizons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03F3EB32"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108</w:t>
            </w:r>
          </w:p>
        </w:tc>
      </w:tr>
      <w:tr w:rsidR="002E0B6E" w:rsidRPr="002E0B6E" w14:paraId="0DB7341C"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6749A655"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West Contra Costa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0F7EFAA3"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170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46E5DD4A"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The South San Francisco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7B6727E3"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F9297C2"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Cupertino Union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5D4C8F6"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77</w:t>
            </w:r>
          </w:p>
        </w:tc>
      </w:tr>
      <w:tr w:rsidR="002E0B6E" w:rsidRPr="002E0B6E" w14:paraId="10C8AB60"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56202A7"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6C0C866D"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F721EA9"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Napa Valley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180F0227"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F2E7D40"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Milpitas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587F211"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73</w:t>
            </w:r>
          </w:p>
        </w:tc>
      </w:tr>
      <w:tr w:rsidR="002E0B6E" w:rsidRPr="002E0B6E" w14:paraId="64F1265D"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378DE18F"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5912FC65"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103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12D253F5"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Vallejo City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29EBA3EA"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B5E4CB8"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Santa Clara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BB200D1"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59</w:t>
            </w:r>
          </w:p>
        </w:tc>
      </w:tr>
      <w:tr w:rsidR="002E0B6E" w:rsidRPr="002E0B6E" w14:paraId="672E5834"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4869998A"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16341DB9"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102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4FFC0D8A"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Pleasanton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13A0568E"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6D620D3"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cs="Calibri"/>
              </w:rPr>
              <w:t>Sjb</w:t>
            </w:r>
            <w:proofErr w:type="spellEnd"/>
            <w:r w:rsidRPr="002E0B6E">
              <w:rPr>
                <w:rFonts w:asciiTheme="majorHAnsi" w:hAnsiTheme="majorHAnsi" w:cs="Calibri"/>
              </w:rPr>
              <w:t xml:space="preserve"> 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FB622C2"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50</w:t>
            </w:r>
          </w:p>
        </w:tc>
      </w:tr>
      <w:tr w:rsidR="002E0B6E" w:rsidRPr="002E0B6E" w14:paraId="5F1B013F"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68650CD5"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07AA444A"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09253CE3"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749D85E3"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96039BA"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Stratford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B9378D4"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40</w:t>
            </w:r>
          </w:p>
        </w:tc>
      </w:tr>
      <w:tr w:rsidR="002E0B6E" w:rsidRPr="002E0B6E" w14:paraId="578343CB"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2A0A767E"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Cupertino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6E708EAC"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5A2642DC"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rPr>
              <w:t>Kipp</w:t>
            </w:r>
            <w:proofErr w:type="spellEnd"/>
            <w:r w:rsidRPr="002E0B6E">
              <w:rPr>
                <w:rFonts w:asciiTheme="majorHAnsi" w:hAnsiTheme="majorHAnsi"/>
              </w:rPr>
              <w:t xml:space="preserve"> Bay Area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08DFD342"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38F11D7"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cs="Calibri"/>
              </w:rPr>
              <w:t>Cdi</w:t>
            </w:r>
            <w:proofErr w:type="spellEnd"/>
            <w:r w:rsidRPr="002E0B6E">
              <w:rPr>
                <w:rFonts w:asciiTheme="majorHAnsi" w:hAnsiTheme="majorHAnsi" w:cs="Calibri"/>
              </w:rPr>
              <w:t>/</w:t>
            </w:r>
            <w:proofErr w:type="spellStart"/>
            <w:r w:rsidRPr="002E0B6E">
              <w:rPr>
                <w:rFonts w:asciiTheme="majorHAnsi" w:hAnsiTheme="majorHAnsi" w:cs="Calibri"/>
              </w:rPr>
              <w:t>Cdc</w:t>
            </w:r>
            <w:proofErr w:type="spellEnd"/>
            <w:r w:rsidRPr="002E0B6E">
              <w:rPr>
                <w:rFonts w:asciiTheme="majorHAnsi" w:hAnsiTheme="majorHAnsi" w:cs="Calibri"/>
              </w:rPr>
              <w:t xml:space="preserve"> Continuing Development </w:t>
            </w:r>
            <w:proofErr w:type="spellStart"/>
            <w:r w:rsidRPr="002E0B6E">
              <w:rPr>
                <w:rFonts w:asciiTheme="majorHAnsi" w:hAnsiTheme="majorHAnsi" w:cs="Calibri"/>
              </w:rPr>
              <w:t>Inc</w:t>
            </w:r>
            <w:proofErr w:type="spellEnd"/>
            <w:r w:rsidRPr="002E0B6E">
              <w:rPr>
                <w:rFonts w:asciiTheme="majorHAnsi" w:hAnsiTheme="majorHAnsi" w:cs="Calibri"/>
              </w:rPr>
              <w:t>/Child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2AC411F"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37</w:t>
            </w:r>
          </w:p>
        </w:tc>
      </w:tr>
      <w:tr w:rsidR="002E0B6E" w:rsidRPr="002E0B6E" w14:paraId="3D334FEF"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6F1E4096"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76A0AE1B"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0DB83C95"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Teach For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6FF8DD0B"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54AF7D5"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812A1B6"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25</w:t>
            </w:r>
          </w:p>
        </w:tc>
      </w:tr>
      <w:tr w:rsidR="002E0B6E" w:rsidRPr="002E0B6E" w14:paraId="1706C365"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0D442624"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La Petite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0A77EEF3"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3944E2B0"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Mt Diablo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22B93ECC"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DD29C5B"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Campbell Union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3C535B5"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24</w:t>
            </w:r>
          </w:p>
        </w:tc>
      </w:tr>
      <w:tr w:rsidR="002E0B6E" w:rsidRPr="002E0B6E" w14:paraId="20647E51"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361698C6"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Milpitas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1BEFBC1F"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37AAEF2D"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Nobel Learning Communities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33A66DBC"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FAA5B1C"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Diocese San Jose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57632D6"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22</w:t>
            </w:r>
          </w:p>
        </w:tc>
      </w:tr>
      <w:tr w:rsidR="002E0B6E" w:rsidRPr="002E0B6E" w14:paraId="7465E26F"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5710C315"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Monterey County Office Of Education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3918E3F5"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12CC9DB7"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Brentwood Union School District Northern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4ECB35D8"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2892AB6"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Palo Alto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3386267"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20</w:t>
            </w:r>
          </w:p>
        </w:tc>
      </w:tr>
      <w:tr w:rsidR="002E0B6E" w:rsidRPr="002E0B6E" w14:paraId="387E47EB"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AEDF3FE"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65B5FD69"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64DD7A6E"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Child Development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1FAEBB6F"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52404E6"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Waldorf School Peninsula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1DCD294"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20</w:t>
            </w:r>
          </w:p>
        </w:tc>
      </w:tr>
      <w:tr w:rsidR="002E0B6E" w:rsidRPr="002E0B6E" w14:paraId="3866B72B"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11C79072"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2FFD1D16"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0D595344"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Childtime Learning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36DC052F"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F876E99"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 xml:space="preserve">Diocese Of San Jose </w:t>
            </w:r>
            <w:proofErr w:type="spellStart"/>
            <w:r w:rsidRPr="002E0B6E">
              <w:rPr>
                <w:rFonts w:asciiTheme="majorHAnsi" w:hAnsiTheme="majorHAnsi" w:cs="Calibri"/>
              </w:rPr>
              <w:t>Dsj</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9AAE6EF"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19</w:t>
            </w:r>
          </w:p>
        </w:tc>
      </w:tr>
      <w:tr w:rsidR="002E0B6E" w:rsidRPr="002E0B6E" w14:paraId="11116189"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1C51AD43"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Stratford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047095C5"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31BFBFBB"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Hayward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242B32BD"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C6A2255"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Primrose School Of Willow Glen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EB409F8"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19</w:t>
            </w:r>
          </w:p>
        </w:tc>
      </w:tr>
      <w:tr w:rsidR="002E0B6E" w:rsidRPr="002E0B6E" w14:paraId="302A4A0F"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6E2E6368"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rPr>
              <w:t>Sjb</w:t>
            </w:r>
            <w:proofErr w:type="spellEnd"/>
            <w:r w:rsidRPr="002E0B6E">
              <w:rPr>
                <w:rFonts w:asciiTheme="majorHAnsi" w:hAnsiTheme="majorHAnsi"/>
              </w:rPr>
              <w:t xml:space="preserve"> 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04A87982"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28465347"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Campbell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2CF5A3BC"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BEF48EF"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Oak Grove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5CDCA7F"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18</w:t>
            </w:r>
          </w:p>
        </w:tc>
      </w:tr>
      <w:tr w:rsidR="002E0B6E" w:rsidRPr="002E0B6E" w14:paraId="28540F54"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4E4A12EB"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0AC49F09"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6972E13"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San Mateo Foster City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50CF7361"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2DE4388"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Community First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3D16045"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17</w:t>
            </w:r>
          </w:p>
        </w:tc>
      </w:tr>
      <w:tr w:rsidR="002E0B6E" w:rsidRPr="002E0B6E" w14:paraId="279FEF96"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3415D1B2"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rPr>
              <w:t>Kidango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441A60B2"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418A4055"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San Leandro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6FD2CC86"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26702D3"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cs="Calibri"/>
              </w:rPr>
              <w:t>Kidango</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4E41545"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17</w:t>
            </w:r>
          </w:p>
        </w:tc>
      </w:tr>
      <w:tr w:rsidR="002E0B6E" w:rsidRPr="002E0B6E" w14:paraId="4FD49E67"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42FC6DFF"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6914A79A"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04FD341C"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Summit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00C4BA5E"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2D10CFE2"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Santa Clara County Office Of Education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7903E671"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16</w:t>
            </w:r>
          </w:p>
        </w:tc>
      </w:tr>
      <w:tr w:rsidR="002E0B6E" w:rsidRPr="002E0B6E" w14:paraId="1E177280" w14:textId="499F80F6"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586EA239"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Autism Treatment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27525866"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162E515D"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Diocese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09F40C85"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5AC78FC"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Mustard Seed Learning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64AA1FCE"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14</w:t>
            </w:r>
          </w:p>
        </w:tc>
      </w:tr>
      <w:tr w:rsidR="002E0B6E" w:rsidRPr="002E0B6E" w14:paraId="6BCB7656"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1D1605EB"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rPr>
              <w:t>Cdi</w:t>
            </w:r>
            <w:proofErr w:type="spellEnd"/>
            <w:r w:rsidRPr="002E0B6E">
              <w:rPr>
                <w:rFonts w:asciiTheme="majorHAnsi" w:hAnsiTheme="majorHAnsi"/>
              </w:rPr>
              <w:t>/</w:t>
            </w:r>
            <w:proofErr w:type="spellStart"/>
            <w:r w:rsidRPr="002E0B6E">
              <w:rPr>
                <w:rFonts w:asciiTheme="majorHAnsi" w:hAnsiTheme="majorHAnsi"/>
              </w:rPr>
              <w:t>Cdc</w:t>
            </w:r>
            <w:proofErr w:type="spellEnd"/>
            <w:r w:rsidRPr="002E0B6E">
              <w:rPr>
                <w:rFonts w:asciiTheme="majorHAnsi" w:hAnsiTheme="majorHAnsi"/>
              </w:rPr>
              <w:t xml:space="preserve"> Continuing Development </w:t>
            </w:r>
            <w:proofErr w:type="spellStart"/>
            <w:r w:rsidRPr="002E0B6E">
              <w:rPr>
                <w:rFonts w:asciiTheme="majorHAnsi" w:hAnsiTheme="majorHAnsi"/>
              </w:rPr>
              <w:t>Inc</w:t>
            </w:r>
            <w:proofErr w:type="spellEnd"/>
            <w:r w:rsidRPr="002E0B6E">
              <w:rPr>
                <w:rFonts w:asciiTheme="majorHAnsi" w:hAnsiTheme="majorHAnsi"/>
              </w:rPr>
              <w:t>/Child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70EDB912"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7290FDFA"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Salinas Union High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3F6C5618"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6D930DE1"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Child Development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3D886E18"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13</w:t>
            </w:r>
          </w:p>
        </w:tc>
      </w:tr>
      <w:tr w:rsidR="002E0B6E" w:rsidRPr="002E0B6E" w14:paraId="08BC1421"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6AE1EA49"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Learning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77E5F15F"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3A2FB91A"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rPr>
              <w:t>Staffrehab</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53DCE0E1"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35F46436"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cs="Calibri"/>
              </w:rPr>
              <w:t>Children's Center Of The Stanford Community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7BB54F1E"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13</w:t>
            </w:r>
          </w:p>
        </w:tc>
      </w:tr>
      <w:tr w:rsidR="002E0B6E" w:rsidRPr="002E0B6E" w14:paraId="656783BA" w14:textId="77777777" w:rsidTr="000C1E4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4B69B748"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Ro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31A9230B"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36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5BABE7AF" w:rsidR="002E0B6E" w:rsidRPr="002E0B6E" w:rsidRDefault="002E0B6E" w:rsidP="002E0B6E">
            <w:pPr>
              <w:spacing w:after="0" w:line="240" w:lineRule="auto"/>
              <w:rPr>
                <w:rFonts w:asciiTheme="majorHAnsi" w:hAnsiTheme="majorHAnsi"/>
                <w:sz w:val="21"/>
                <w:szCs w:val="21"/>
              </w:rPr>
            </w:pPr>
            <w:r w:rsidRPr="002E0B6E">
              <w:rPr>
                <w:rFonts w:asciiTheme="majorHAnsi" w:hAnsiTheme="majorHAns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6CE41D82"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rPr>
              <w:t>21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75A93A7D" w:rsidR="002E0B6E" w:rsidRPr="002E0B6E" w:rsidRDefault="002E0B6E" w:rsidP="002E0B6E">
            <w:pPr>
              <w:spacing w:after="0" w:line="240" w:lineRule="auto"/>
              <w:rPr>
                <w:rFonts w:asciiTheme="majorHAnsi" w:hAnsiTheme="majorHAnsi"/>
                <w:sz w:val="21"/>
                <w:szCs w:val="21"/>
              </w:rPr>
            </w:pPr>
            <w:proofErr w:type="spellStart"/>
            <w:r w:rsidRPr="002E0B6E">
              <w:rPr>
                <w:rFonts w:asciiTheme="majorHAnsi" w:hAnsiTheme="majorHAnsi" w:cs="Calibri"/>
              </w:rPr>
              <w:t>Childrens</w:t>
            </w:r>
            <w:proofErr w:type="spellEnd"/>
            <w:r w:rsidRPr="002E0B6E">
              <w:rPr>
                <w:rFonts w:asciiTheme="majorHAnsi" w:hAnsiTheme="majorHAnsi" w:cs="Calibri"/>
              </w:rPr>
              <w:t xml:space="preserve"> Courtyard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7835D2B4" w:rsidR="002E0B6E" w:rsidRPr="002E0B6E" w:rsidRDefault="002E0B6E" w:rsidP="002E0B6E">
            <w:pPr>
              <w:spacing w:after="0" w:line="240" w:lineRule="auto"/>
              <w:jc w:val="center"/>
              <w:rPr>
                <w:rFonts w:asciiTheme="majorHAnsi" w:hAnsiTheme="majorHAnsi"/>
                <w:sz w:val="21"/>
                <w:szCs w:val="21"/>
              </w:rPr>
            </w:pPr>
            <w:r w:rsidRPr="002E0B6E">
              <w:rPr>
                <w:rFonts w:asciiTheme="majorHAnsi" w:hAnsiTheme="majorHAnsi" w:cs="Calibri"/>
              </w:rPr>
              <w:t>13</w:t>
            </w:r>
          </w:p>
        </w:tc>
      </w:tr>
    </w:tbl>
    <w:p w14:paraId="3EEB3C1E" w14:textId="4D7330D9" w:rsidR="00995018" w:rsidRPr="002E0B6E" w:rsidRDefault="006E3877" w:rsidP="00823772">
      <w:pPr>
        <w:pStyle w:val="NoSpacing"/>
        <w:spacing w:after="120"/>
        <w:ind w:left="144"/>
        <w:rPr>
          <w:rFonts w:asciiTheme="majorHAnsi" w:hAnsiTheme="majorHAnsi"/>
          <w:i/>
          <w:sz w:val="20"/>
          <w:szCs w:val="20"/>
        </w:rPr>
      </w:pPr>
      <w:r w:rsidRPr="002E0B6E">
        <w:rPr>
          <w:rFonts w:asciiTheme="majorHAnsi" w:hAnsiTheme="majorHAnsi"/>
          <w:i/>
          <w:sz w:val="20"/>
          <w:szCs w:val="20"/>
        </w:rPr>
        <w:lastRenderedPageBreak/>
        <w:t>Source: Burning Glass</w:t>
      </w:r>
    </w:p>
    <w:p w14:paraId="16F635D0" w14:textId="2F621704" w:rsidR="00B53E4A" w:rsidRPr="002E0B6E" w:rsidRDefault="00B53E4A" w:rsidP="002155A4">
      <w:pPr>
        <w:pStyle w:val="Heading1"/>
      </w:pPr>
      <w:r w:rsidRPr="002E0B6E">
        <w:t>Educational Supply</w:t>
      </w:r>
    </w:p>
    <w:p w14:paraId="5C285A7C" w14:textId="1168C355" w:rsidR="001C1787" w:rsidRPr="002E0B6E" w:rsidRDefault="000C1E40" w:rsidP="006A3B6E">
      <w:pPr>
        <w:spacing w:after="120" w:line="240" w:lineRule="auto"/>
        <w:rPr>
          <w:rFonts w:asciiTheme="majorHAnsi" w:hAnsiTheme="majorHAnsi"/>
          <w:strike/>
        </w:rPr>
      </w:pPr>
      <w:r>
        <w:rPr>
          <w:rFonts w:asciiTheme="majorHAnsi" w:hAnsiTheme="majorHAnsi"/>
        </w:rPr>
        <w:t>There i</w:t>
      </w:r>
      <w:r w:rsidR="00FB3358" w:rsidRPr="002E0B6E">
        <w:rPr>
          <w:rFonts w:asciiTheme="majorHAnsi" w:hAnsiTheme="majorHAnsi"/>
        </w:rPr>
        <w:t>s</w:t>
      </w:r>
      <w:r w:rsidR="00A61CF4" w:rsidRPr="002E0B6E">
        <w:rPr>
          <w:rFonts w:asciiTheme="majorHAnsi" w:hAnsiTheme="majorHAnsi"/>
        </w:rPr>
        <w:t xml:space="preserve"> one </w:t>
      </w:r>
      <w:r>
        <w:rPr>
          <w:rFonts w:asciiTheme="majorHAnsi" w:hAnsiTheme="majorHAnsi"/>
        </w:rPr>
        <w:t xml:space="preserve">community </w:t>
      </w:r>
      <w:r w:rsidR="001C1787" w:rsidRPr="002E0B6E">
        <w:rPr>
          <w:rFonts w:asciiTheme="majorHAnsi" w:hAnsiTheme="majorHAnsi"/>
        </w:rPr>
        <w:t>colleg</w:t>
      </w:r>
      <w:r>
        <w:rPr>
          <w:rFonts w:asciiTheme="majorHAnsi" w:hAnsiTheme="majorHAnsi"/>
        </w:rPr>
        <w:t>e</w:t>
      </w:r>
      <w:r w:rsidR="00A61CF4" w:rsidRPr="002E0B6E">
        <w:rPr>
          <w:rFonts w:asciiTheme="majorHAnsi" w:hAnsiTheme="majorHAnsi"/>
        </w:rPr>
        <w:t xml:space="preserve"> in the Bay Region issuing </w:t>
      </w:r>
      <w:r>
        <w:rPr>
          <w:rFonts w:asciiTheme="majorHAnsi" w:hAnsiTheme="majorHAnsi"/>
        </w:rPr>
        <w:t>1</w:t>
      </w:r>
      <w:r w:rsidR="00A61CF4" w:rsidRPr="002E0B6E">
        <w:rPr>
          <w:rFonts w:asciiTheme="majorHAnsi" w:hAnsiTheme="majorHAnsi"/>
        </w:rPr>
        <w:t>9</w:t>
      </w:r>
      <w:r w:rsidR="001C1787" w:rsidRPr="002E0B6E">
        <w:rPr>
          <w:rFonts w:asciiTheme="majorHAnsi" w:hAnsiTheme="majorHAnsi"/>
        </w:rPr>
        <w:t xml:space="preserve"> awards </w:t>
      </w:r>
      <w:r w:rsidR="00824C83" w:rsidRPr="002E0B6E">
        <w:rPr>
          <w:rFonts w:asciiTheme="majorHAnsi" w:hAnsiTheme="majorHAnsi"/>
        </w:rPr>
        <w:t xml:space="preserve">on average </w:t>
      </w:r>
      <w:r w:rsidR="001C1787" w:rsidRPr="002E0B6E">
        <w:rPr>
          <w:rFonts w:asciiTheme="majorHAnsi" w:hAnsiTheme="majorHAnsi"/>
        </w:rPr>
        <w:t>annually</w:t>
      </w:r>
      <w:r w:rsidR="00A17D5F" w:rsidRPr="002E0B6E">
        <w:rPr>
          <w:rFonts w:asciiTheme="majorHAnsi" w:hAnsiTheme="majorHAnsi"/>
        </w:rPr>
        <w:t xml:space="preserve"> (last 3 years)</w:t>
      </w:r>
      <w:r w:rsidR="001C1787" w:rsidRPr="002E0B6E">
        <w:rPr>
          <w:rFonts w:asciiTheme="majorHAnsi" w:hAnsiTheme="majorHAnsi"/>
        </w:rPr>
        <w:t xml:space="preserve"> on </w:t>
      </w:r>
      <w:r>
        <w:rPr>
          <w:rFonts w:asciiTheme="majorHAnsi" w:hAnsiTheme="majorHAnsi"/>
        </w:rPr>
        <w:t xml:space="preserve">TOP </w:t>
      </w:r>
      <w:r w:rsidR="002E74FE" w:rsidRPr="002E0B6E">
        <w:rPr>
          <w:rFonts w:asciiTheme="majorHAnsi" w:hAnsiTheme="majorHAnsi"/>
        </w:rPr>
        <w:t>1305</w:t>
      </w:r>
      <w:r>
        <w:rPr>
          <w:rFonts w:asciiTheme="majorHAnsi" w:hAnsiTheme="majorHAnsi"/>
        </w:rPr>
        <w:t>.</w:t>
      </w:r>
      <w:r w:rsidR="002E74FE" w:rsidRPr="002E0B6E">
        <w:rPr>
          <w:rFonts w:asciiTheme="majorHAnsi" w:hAnsiTheme="majorHAnsi"/>
        </w:rPr>
        <w:t>40 - Pres</w:t>
      </w:r>
      <w:r>
        <w:rPr>
          <w:rFonts w:asciiTheme="majorHAnsi" w:hAnsiTheme="majorHAnsi"/>
        </w:rPr>
        <w:t>c</w:t>
      </w:r>
      <w:r w:rsidR="002E74FE" w:rsidRPr="002E0B6E">
        <w:rPr>
          <w:rFonts w:asciiTheme="majorHAnsi" w:hAnsiTheme="majorHAnsi"/>
        </w:rPr>
        <w:t>hool Age Children</w:t>
      </w:r>
      <w:r>
        <w:rPr>
          <w:rFonts w:asciiTheme="majorHAnsi" w:hAnsiTheme="majorHAnsi"/>
        </w:rPr>
        <w:t>.  There are no colleges</w:t>
      </w:r>
      <w:r w:rsidR="004833E8" w:rsidRPr="002E0B6E">
        <w:rPr>
          <w:rFonts w:asciiTheme="majorHAnsi" w:hAnsiTheme="majorHAnsi"/>
        </w:rPr>
        <w:t xml:space="preserve"> </w:t>
      </w:r>
      <w:r w:rsidR="00246AC5" w:rsidRPr="002E0B6E">
        <w:rPr>
          <w:rFonts w:asciiTheme="majorHAnsi" w:hAnsiTheme="majorHAnsi"/>
        </w:rPr>
        <w:t xml:space="preserve">in the </w:t>
      </w:r>
      <w:r w:rsidR="00C62D59" w:rsidRPr="002E0B6E">
        <w:rPr>
          <w:rFonts w:asciiTheme="majorHAnsi" w:hAnsiTheme="majorHAnsi"/>
        </w:rPr>
        <w:t>Silicon Valley</w:t>
      </w:r>
      <w:r w:rsidR="004833E8" w:rsidRPr="002E0B6E">
        <w:rPr>
          <w:rFonts w:asciiTheme="majorHAnsi" w:hAnsiTheme="majorHAnsi"/>
        </w:rPr>
        <w:t xml:space="preserve"> Sub-Region</w:t>
      </w:r>
      <w:r>
        <w:rPr>
          <w:rFonts w:asciiTheme="majorHAnsi" w:hAnsiTheme="majorHAnsi"/>
        </w:rPr>
        <w:t xml:space="preserve"> issuing </w:t>
      </w:r>
      <w:r w:rsidRPr="002E0B6E">
        <w:rPr>
          <w:rFonts w:asciiTheme="majorHAnsi" w:hAnsiTheme="majorHAnsi"/>
        </w:rPr>
        <w:t>awards</w:t>
      </w:r>
      <w:r>
        <w:rPr>
          <w:rFonts w:asciiTheme="majorHAnsi" w:hAnsiTheme="majorHAnsi"/>
        </w:rPr>
        <w:t xml:space="preserve"> on this TOP code.</w:t>
      </w:r>
      <w:r w:rsidRPr="002E0B6E">
        <w:rPr>
          <w:rFonts w:asciiTheme="majorHAnsi" w:hAnsiTheme="majorHAnsi"/>
        </w:rPr>
        <w:t xml:space="preserve"> </w:t>
      </w:r>
      <w:r w:rsidR="00246AC5" w:rsidRPr="002E0B6E">
        <w:rPr>
          <w:rFonts w:asciiTheme="majorHAnsi" w:hAnsiTheme="majorHAnsi"/>
        </w:rPr>
        <w:t xml:space="preserve"> </w:t>
      </w:r>
    </w:p>
    <w:p w14:paraId="13242037" w14:textId="3D101EA0" w:rsidR="001C1787" w:rsidRPr="002E0B6E" w:rsidRDefault="00F92D5C" w:rsidP="001C1787">
      <w:pPr>
        <w:pStyle w:val="NoSpacing"/>
        <w:spacing w:after="60"/>
        <w:rPr>
          <w:rFonts w:asciiTheme="majorHAnsi" w:hAnsiTheme="majorHAnsi"/>
        </w:rPr>
      </w:pPr>
      <w:r w:rsidRPr="002E0B6E">
        <w:rPr>
          <w:rFonts w:asciiTheme="majorHAnsi" w:hAnsiTheme="majorHAnsi"/>
          <w:b/>
        </w:rPr>
        <w:t>Table 7. Awards on</w:t>
      </w:r>
      <w:r w:rsidR="00D047AF" w:rsidRPr="002E0B6E">
        <w:rPr>
          <w:rFonts w:asciiTheme="majorHAnsi" w:hAnsiTheme="majorHAnsi"/>
          <w:b/>
        </w:rPr>
        <w:t xml:space="preserve"> </w:t>
      </w:r>
      <w:r w:rsidR="000C1E40">
        <w:rPr>
          <w:rFonts w:asciiTheme="majorHAnsi" w:hAnsiTheme="majorHAnsi"/>
          <w:b/>
        </w:rPr>
        <w:t xml:space="preserve">TOP </w:t>
      </w:r>
      <w:r w:rsidR="002E74FE" w:rsidRPr="002E0B6E">
        <w:rPr>
          <w:rFonts w:asciiTheme="majorHAnsi" w:hAnsiTheme="majorHAnsi"/>
          <w:b/>
        </w:rPr>
        <w:t>1305</w:t>
      </w:r>
      <w:r w:rsidR="000C1E40">
        <w:rPr>
          <w:rFonts w:asciiTheme="majorHAnsi" w:hAnsiTheme="majorHAnsi"/>
          <w:b/>
        </w:rPr>
        <w:t>.</w:t>
      </w:r>
      <w:r w:rsidR="002E74FE" w:rsidRPr="002E0B6E">
        <w:rPr>
          <w:rFonts w:asciiTheme="majorHAnsi" w:hAnsiTheme="majorHAnsi"/>
          <w:b/>
        </w:rPr>
        <w:t>40 - Pres</w:t>
      </w:r>
      <w:r w:rsidR="000C1E40">
        <w:rPr>
          <w:rFonts w:asciiTheme="majorHAnsi" w:hAnsiTheme="majorHAnsi"/>
          <w:b/>
        </w:rPr>
        <w:t>c</w:t>
      </w:r>
      <w:r w:rsidR="002E74FE" w:rsidRPr="002E0B6E">
        <w:rPr>
          <w:rFonts w:asciiTheme="majorHAnsi" w:hAnsiTheme="majorHAnsi"/>
          <w:b/>
        </w:rPr>
        <w:t>hool Age Children</w:t>
      </w:r>
      <w:r w:rsidR="001C1787" w:rsidRPr="002E0B6E">
        <w:rPr>
          <w:rFonts w:asciiTheme="majorHAnsi" w:hAnsiTheme="majorHAnsi"/>
          <w:b/>
        </w:rPr>
        <w:t xml:space="preserve"> in </w:t>
      </w:r>
      <w:r w:rsidR="003C6BFC" w:rsidRPr="002E0B6E">
        <w:rPr>
          <w:rFonts w:asciiTheme="majorHAnsi" w:hAnsiTheme="majorHAnsi"/>
          <w:b/>
        </w:rPr>
        <w:t xml:space="preserve">the </w:t>
      </w:r>
      <w:r w:rsidR="001C1787" w:rsidRPr="002E0B6E">
        <w:rPr>
          <w:rFonts w:asciiTheme="majorHAnsi" w:hAnsiTheme="majorHAnsi"/>
          <w:b/>
        </w:rPr>
        <w:t>Bay</w:t>
      </w:r>
      <w:r w:rsidR="003C6BFC" w:rsidRPr="002E0B6E">
        <w:rPr>
          <w:rFonts w:asciiTheme="majorHAnsi" w:hAnsiTheme="majorHAnsi"/>
          <w:b/>
        </w:rPr>
        <w:t xml:space="preserve"> </w:t>
      </w:r>
      <w:r w:rsidR="000C1E40">
        <w:rPr>
          <w:rFonts w:asciiTheme="majorHAnsi" w:hAnsiTheme="majorHAnsi"/>
          <w:b/>
        </w:rPr>
        <w:t>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780"/>
        <w:gridCol w:w="2250"/>
        <w:gridCol w:w="1170"/>
        <w:gridCol w:w="1080"/>
        <w:gridCol w:w="1170"/>
        <w:gridCol w:w="720"/>
      </w:tblGrid>
      <w:tr w:rsidR="00A61CF4" w:rsidRPr="002E0B6E" w14:paraId="1959BB06" w14:textId="77777777" w:rsidTr="00A61CF4">
        <w:trPr>
          <w:trHeight w:val="368"/>
        </w:trPr>
        <w:tc>
          <w:tcPr>
            <w:tcW w:w="3780" w:type="dxa"/>
            <w:shd w:val="clear" w:color="auto" w:fill="E0EE7C" w:themeFill="accent3" w:themeFillTint="66"/>
            <w:noWrap/>
            <w:vAlign w:val="center"/>
            <w:hideMark/>
          </w:tcPr>
          <w:p w14:paraId="10A98373" w14:textId="77777777" w:rsidR="00A61CF4" w:rsidRPr="002E0B6E" w:rsidRDefault="00A61CF4" w:rsidP="005163D8">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College</w:t>
            </w:r>
          </w:p>
        </w:tc>
        <w:tc>
          <w:tcPr>
            <w:tcW w:w="2250" w:type="dxa"/>
            <w:shd w:val="clear" w:color="auto" w:fill="E0EE7C" w:themeFill="accent3" w:themeFillTint="66"/>
            <w:vAlign w:val="center"/>
          </w:tcPr>
          <w:p w14:paraId="52248714" w14:textId="77777777" w:rsidR="00A61CF4" w:rsidRPr="002E0B6E" w:rsidRDefault="00A61CF4" w:rsidP="005163D8">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A61CF4" w:rsidRPr="002E0B6E" w:rsidRDefault="00A61CF4" w:rsidP="00711021">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A61CF4" w:rsidRPr="002E0B6E" w:rsidRDefault="00A61CF4" w:rsidP="005163D8">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A61CF4" w:rsidRPr="002E0B6E" w:rsidRDefault="00A61CF4" w:rsidP="00E44296">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Total</w:t>
            </w:r>
          </w:p>
        </w:tc>
      </w:tr>
      <w:tr w:rsidR="00A61CF4" w:rsidRPr="002E0B6E" w14:paraId="3FCC9CD1" w14:textId="77777777" w:rsidTr="00A61CF4">
        <w:trPr>
          <w:trHeight w:val="202"/>
        </w:trPr>
        <w:tc>
          <w:tcPr>
            <w:tcW w:w="3780" w:type="dxa"/>
            <w:shd w:val="clear" w:color="auto" w:fill="auto"/>
            <w:noWrap/>
            <w:vAlign w:val="center"/>
          </w:tcPr>
          <w:p w14:paraId="46AF10DC" w14:textId="2A38F661" w:rsidR="00A61CF4" w:rsidRPr="002E0B6E" w:rsidRDefault="00A61CF4" w:rsidP="003614A3">
            <w:pPr>
              <w:spacing w:after="0" w:line="240" w:lineRule="auto"/>
              <w:rPr>
                <w:rFonts w:asciiTheme="majorHAnsi" w:hAnsiTheme="majorHAnsi"/>
                <w:sz w:val="21"/>
                <w:szCs w:val="21"/>
              </w:rPr>
            </w:pPr>
            <w:r w:rsidRPr="002E0B6E">
              <w:rPr>
                <w:rFonts w:asciiTheme="majorHAnsi" w:hAnsiTheme="majorHAnsi"/>
                <w:sz w:val="21"/>
                <w:szCs w:val="21"/>
              </w:rPr>
              <w:t>Contra Costa</w:t>
            </w:r>
          </w:p>
        </w:tc>
        <w:tc>
          <w:tcPr>
            <w:tcW w:w="2250" w:type="dxa"/>
            <w:vAlign w:val="center"/>
          </w:tcPr>
          <w:p w14:paraId="45269DF1" w14:textId="35B62EC5" w:rsidR="00A61CF4" w:rsidRPr="002E0B6E" w:rsidRDefault="00A61CF4" w:rsidP="003614A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East Bay</w:t>
            </w:r>
          </w:p>
        </w:tc>
        <w:tc>
          <w:tcPr>
            <w:tcW w:w="1170" w:type="dxa"/>
            <w:shd w:val="clear" w:color="auto" w:fill="auto"/>
            <w:noWrap/>
            <w:vAlign w:val="center"/>
          </w:tcPr>
          <w:p w14:paraId="7585EE1B" w14:textId="10B23235"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n/a</w:t>
            </w:r>
          </w:p>
        </w:tc>
        <w:tc>
          <w:tcPr>
            <w:tcW w:w="1080" w:type="dxa"/>
            <w:shd w:val="clear" w:color="auto" w:fill="auto"/>
            <w:noWrap/>
            <w:vAlign w:val="center"/>
          </w:tcPr>
          <w:p w14:paraId="2DD3C238" w14:textId="54718E33" w:rsidR="00A61CF4" w:rsidRPr="002E0B6E" w:rsidRDefault="00A61CF4" w:rsidP="003614A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2FCEABD2" w14:textId="41169218"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19</w:t>
            </w:r>
          </w:p>
        </w:tc>
        <w:tc>
          <w:tcPr>
            <w:tcW w:w="720" w:type="dxa"/>
            <w:shd w:val="clear" w:color="auto" w:fill="auto"/>
            <w:noWrap/>
            <w:vAlign w:val="center"/>
          </w:tcPr>
          <w:p w14:paraId="26A26A16" w14:textId="6C5BFA68"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19</w:t>
            </w:r>
          </w:p>
        </w:tc>
      </w:tr>
      <w:tr w:rsidR="00A61CF4" w:rsidRPr="002E0B6E" w14:paraId="41B5387D" w14:textId="77777777" w:rsidTr="00A61CF4">
        <w:trPr>
          <w:trHeight w:val="202"/>
        </w:trPr>
        <w:tc>
          <w:tcPr>
            <w:tcW w:w="3780" w:type="dxa"/>
            <w:shd w:val="clear" w:color="auto" w:fill="auto"/>
            <w:noWrap/>
            <w:vAlign w:val="center"/>
          </w:tcPr>
          <w:p w14:paraId="4AB8BB84" w14:textId="66761AD0" w:rsidR="00A61CF4" w:rsidRPr="002E0B6E" w:rsidRDefault="00A61CF4" w:rsidP="003614A3">
            <w:pPr>
              <w:spacing w:after="0" w:line="240" w:lineRule="auto"/>
              <w:rPr>
                <w:rFonts w:asciiTheme="majorHAnsi" w:hAnsiTheme="majorHAnsi"/>
                <w:sz w:val="21"/>
                <w:szCs w:val="21"/>
              </w:rPr>
            </w:pPr>
            <w:r w:rsidRPr="002E0B6E">
              <w:rPr>
                <w:rFonts w:asciiTheme="majorHAnsi" w:hAnsiTheme="majorHAnsi"/>
                <w:sz w:val="21"/>
                <w:szCs w:val="21"/>
              </w:rPr>
              <w:t>Diablo Valley</w:t>
            </w:r>
          </w:p>
        </w:tc>
        <w:tc>
          <w:tcPr>
            <w:tcW w:w="2250" w:type="dxa"/>
            <w:vAlign w:val="center"/>
          </w:tcPr>
          <w:p w14:paraId="2BFE9E95" w14:textId="442CF5E7" w:rsidR="00A61CF4" w:rsidRPr="002E0B6E" w:rsidRDefault="00A61CF4" w:rsidP="003614A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East Bay</w:t>
            </w:r>
          </w:p>
        </w:tc>
        <w:tc>
          <w:tcPr>
            <w:tcW w:w="1170" w:type="dxa"/>
            <w:shd w:val="clear" w:color="auto" w:fill="auto"/>
            <w:noWrap/>
            <w:vAlign w:val="center"/>
          </w:tcPr>
          <w:p w14:paraId="6216759F" w14:textId="1EE4ED7C"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22</w:t>
            </w:r>
          </w:p>
        </w:tc>
        <w:tc>
          <w:tcPr>
            <w:tcW w:w="1080" w:type="dxa"/>
            <w:shd w:val="clear" w:color="auto" w:fill="auto"/>
            <w:noWrap/>
            <w:vAlign w:val="center"/>
          </w:tcPr>
          <w:p w14:paraId="12AB3725"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4D6F4CE0"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720" w:type="dxa"/>
            <w:shd w:val="clear" w:color="auto" w:fill="auto"/>
            <w:noWrap/>
            <w:vAlign w:val="center"/>
          </w:tcPr>
          <w:p w14:paraId="08D72BBA" w14:textId="77777777" w:rsidR="00A61CF4" w:rsidRPr="002E0B6E" w:rsidRDefault="00A61CF4" w:rsidP="003614A3">
            <w:pPr>
              <w:spacing w:after="0" w:line="240" w:lineRule="auto"/>
              <w:jc w:val="center"/>
              <w:rPr>
                <w:rFonts w:asciiTheme="majorHAnsi" w:eastAsia="Times New Roman" w:hAnsiTheme="majorHAnsi"/>
                <w:sz w:val="21"/>
                <w:szCs w:val="21"/>
              </w:rPr>
            </w:pPr>
          </w:p>
        </w:tc>
      </w:tr>
      <w:tr w:rsidR="00A61CF4" w:rsidRPr="002E0B6E" w14:paraId="2C9A9096" w14:textId="77777777" w:rsidTr="00A61CF4">
        <w:trPr>
          <w:trHeight w:val="202"/>
        </w:trPr>
        <w:tc>
          <w:tcPr>
            <w:tcW w:w="3780" w:type="dxa"/>
            <w:shd w:val="clear" w:color="auto" w:fill="auto"/>
            <w:noWrap/>
            <w:vAlign w:val="center"/>
          </w:tcPr>
          <w:p w14:paraId="6044FCE8" w14:textId="6355430E" w:rsidR="00A61CF4" w:rsidRPr="002E0B6E" w:rsidRDefault="00A61CF4" w:rsidP="003614A3">
            <w:pPr>
              <w:spacing w:after="0" w:line="240" w:lineRule="auto"/>
              <w:rPr>
                <w:rFonts w:asciiTheme="majorHAnsi" w:hAnsiTheme="majorHAnsi"/>
                <w:sz w:val="21"/>
                <w:szCs w:val="21"/>
              </w:rPr>
            </w:pPr>
            <w:proofErr w:type="spellStart"/>
            <w:r w:rsidRPr="002E0B6E">
              <w:rPr>
                <w:rFonts w:asciiTheme="majorHAnsi" w:hAnsiTheme="majorHAnsi"/>
                <w:sz w:val="21"/>
                <w:szCs w:val="21"/>
              </w:rPr>
              <w:t>Hartnell</w:t>
            </w:r>
            <w:proofErr w:type="spellEnd"/>
          </w:p>
        </w:tc>
        <w:tc>
          <w:tcPr>
            <w:tcW w:w="2250" w:type="dxa"/>
            <w:vAlign w:val="center"/>
          </w:tcPr>
          <w:p w14:paraId="51A746E4" w14:textId="75421B7F" w:rsidR="00A61CF4" w:rsidRPr="002E0B6E" w:rsidRDefault="00A61CF4" w:rsidP="003614A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Santa Cruz - Monterey</w:t>
            </w:r>
          </w:p>
        </w:tc>
        <w:tc>
          <w:tcPr>
            <w:tcW w:w="1170" w:type="dxa"/>
            <w:shd w:val="clear" w:color="auto" w:fill="auto"/>
            <w:noWrap/>
            <w:vAlign w:val="center"/>
          </w:tcPr>
          <w:p w14:paraId="19578746" w14:textId="755FAAFF"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33</w:t>
            </w:r>
          </w:p>
        </w:tc>
        <w:tc>
          <w:tcPr>
            <w:tcW w:w="1080" w:type="dxa"/>
            <w:shd w:val="clear" w:color="auto" w:fill="auto"/>
            <w:noWrap/>
            <w:vAlign w:val="center"/>
          </w:tcPr>
          <w:p w14:paraId="4DED583A"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255E9412"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720" w:type="dxa"/>
            <w:shd w:val="clear" w:color="auto" w:fill="auto"/>
            <w:noWrap/>
            <w:vAlign w:val="center"/>
          </w:tcPr>
          <w:p w14:paraId="518313C7" w14:textId="77777777" w:rsidR="00A61CF4" w:rsidRPr="002E0B6E" w:rsidRDefault="00A61CF4" w:rsidP="003614A3">
            <w:pPr>
              <w:spacing w:after="0" w:line="240" w:lineRule="auto"/>
              <w:jc w:val="center"/>
              <w:rPr>
                <w:rFonts w:asciiTheme="majorHAnsi" w:eastAsia="Times New Roman" w:hAnsiTheme="majorHAnsi"/>
                <w:sz w:val="21"/>
                <w:szCs w:val="21"/>
              </w:rPr>
            </w:pPr>
          </w:p>
        </w:tc>
      </w:tr>
      <w:tr w:rsidR="00A61CF4" w:rsidRPr="002E0B6E" w14:paraId="6FE177AE" w14:textId="77777777" w:rsidTr="00A61CF4">
        <w:trPr>
          <w:trHeight w:val="202"/>
        </w:trPr>
        <w:tc>
          <w:tcPr>
            <w:tcW w:w="3780" w:type="dxa"/>
            <w:shd w:val="clear" w:color="auto" w:fill="auto"/>
            <w:noWrap/>
            <w:vAlign w:val="center"/>
          </w:tcPr>
          <w:p w14:paraId="40A9956C" w14:textId="6ED53898" w:rsidR="00A61CF4" w:rsidRPr="002E0B6E" w:rsidRDefault="00A61CF4" w:rsidP="003614A3">
            <w:pPr>
              <w:spacing w:after="0" w:line="240" w:lineRule="auto"/>
              <w:rPr>
                <w:rFonts w:asciiTheme="majorHAnsi" w:hAnsiTheme="majorHAnsi"/>
                <w:sz w:val="21"/>
                <w:szCs w:val="21"/>
              </w:rPr>
            </w:pPr>
            <w:r w:rsidRPr="002E0B6E">
              <w:rPr>
                <w:rFonts w:asciiTheme="majorHAnsi" w:hAnsiTheme="majorHAnsi"/>
                <w:sz w:val="21"/>
                <w:szCs w:val="21"/>
              </w:rPr>
              <w:t>Merritt</w:t>
            </w:r>
          </w:p>
        </w:tc>
        <w:tc>
          <w:tcPr>
            <w:tcW w:w="2250" w:type="dxa"/>
            <w:vAlign w:val="center"/>
          </w:tcPr>
          <w:p w14:paraId="44D61C49" w14:textId="78A33317" w:rsidR="00A61CF4" w:rsidRPr="002E0B6E" w:rsidRDefault="00A61CF4" w:rsidP="003614A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East Bay</w:t>
            </w:r>
          </w:p>
        </w:tc>
        <w:tc>
          <w:tcPr>
            <w:tcW w:w="1170" w:type="dxa"/>
            <w:shd w:val="clear" w:color="auto" w:fill="auto"/>
            <w:noWrap/>
            <w:vAlign w:val="center"/>
          </w:tcPr>
          <w:p w14:paraId="6508045E" w14:textId="2FC072D3"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374</w:t>
            </w:r>
          </w:p>
        </w:tc>
        <w:tc>
          <w:tcPr>
            <w:tcW w:w="1080" w:type="dxa"/>
            <w:shd w:val="clear" w:color="auto" w:fill="auto"/>
            <w:noWrap/>
            <w:vAlign w:val="center"/>
          </w:tcPr>
          <w:p w14:paraId="7F9C80E8"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320A40AA"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720" w:type="dxa"/>
            <w:shd w:val="clear" w:color="auto" w:fill="auto"/>
            <w:noWrap/>
            <w:vAlign w:val="center"/>
          </w:tcPr>
          <w:p w14:paraId="40F0C5CF" w14:textId="77777777" w:rsidR="00A61CF4" w:rsidRPr="002E0B6E" w:rsidRDefault="00A61CF4" w:rsidP="003614A3">
            <w:pPr>
              <w:spacing w:after="0" w:line="240" w:lineRule="auto"/>
              <w:jc w:val="center"/>
              <w:rPr>
                <w:rFonts w:asciiTheme="majorHAnsi" w:eastAsia="Times New Roman" w:hAnsiTheme="majorHAnsi"/>
                <w:sz w:val="21"/>
                <w:szCs w:val="21"/>
              </w:rPr>
            </w:pPr>
          </w:p>
        </w:tc>
      </w:tr>
      <w:tr w:rsidR="00A61CF4" w:rsidRPr="002E0B6E" w14:paraId="5FD83A3D" w14:textId="77777777" w:rsidTr="00A61CF4">
        <w:trPr>
          <w:trHeight w:val="202"/>
        </w:trPr>
        <w:tc>
          <w:tcPr>
            <w:tcW w:w="3780" w:type="dxa"/>
            <w:shd w:val="clear" w:color="auto" w:fill="auto"/>
            <w:noWrap/>
            <w:vAlign w:val="center"/>
          </w:tcPr>
          <w:p w14:paraId="37B9341D" w14:textId="5F10E46B" w:rsidR="00A61CF4" w:rsidRPr="002E0B6E" w:rsidRDefault="00A61CF4" w:rsidP="003614A3">
            <w:pPr>
              <w:spacing w:after="0" w:line="240" w:lineRule="auto"/>
              <w:rPr>
                <w:rFonts w:asciiTheme="majorHAnsi" w:hAnsiTheme="majorHAnsi"/>
                <w:sz w:val="21"/>
                <w:szCs w:val="21"/>
              </w:rPr>
            </w:pPr>
            <w:r w:rsidRPr="002E0B6E">
              <w:rPr>
                <w:rFonts w:asciiTheme="majorHAnsi" w:hAnsiTheme="majorHAnsi"/>
                <w:sz w:val="21"/>
                <w:szCs w:val="21"/>
              </w:rPr>
              <w:t>City of San Francisco</w:t>
            </w:r>
          </w:p>
        </w:tc>
        <w:tc>
          <w:tcPr>
            <w:tcW w:w="2250" w:type="dxa"/>
            <w:vAlign w:val="center"/>
          </w:tcPr>
          <w:p w14:paraId="57111792" w14:textId="6A273D32" w:rsidR="00A61CF4" w:rsidRPr="002E0B6E" w:rsidRDefault="00A61CF4" w:rsidP="003614A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Mid-Peninsula</w:t>
            </w:r>
          </w:p>
        </w:tc>
        <w:tc>
          <w:tcPr>
            <w:tcW w:w="1170" w:type="dxa"/>
            <w:shd w:val="clear" w:color="auto" w:fill="auto"/>
            <w:noWrap/>
            <w:vAlign w:val="center"/>
          </w:tcPr>
          <w:p w14:paraId="45C2307A" w14:textId="60D7454A"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67</w:t>
            </w:r>
          </w:p>
        </w:tc>
        <w:tc>
          <w:tcPr>
            <w:tcW w:w="1080" w:type="dxa"/>
            <w:shd w:val="clear" w:color="auto" w:fill="auto"/>
            <w:noWrap/>
            <w:vAlign w:val="center"/>
          </w:tcPr>
          <w:p w14:paraId="45CA9C80"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08E2AEB9"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720" w:type="dxa"/>
            <w:shd w:val="clear" w:color="auto" w:fill="auto"/>
            <w:noWrap/>
            <w:vAlign w:val="center"/>
          </w:tcPr>
          <w:p w14:paraId="20405A63" w14:textId="77777777" w:rsidR="00A61CF4" w:rsidRPr="002E0B6E" w:rsidRDefault="00A61CF4" w:rsidP="003614A3">
            <w:pPr>
              <w:spacing w:after="0" w:line="240" w:lineRule="auto"/>
              <w:jc w:val="center"/>
              <w:rPr>
                <w:rFonts w:asciiTheme="majorHAnsi" w:eastAsia="Times New Roman" w:hAnsiTheme="majorHAnsi"/>
                <w:sz w:val="21"/>
                <w:szCs w:val="21"/>
              </w:rPr>
            </w:pPr>
          </w:p>
        </w:tc>
      </w:tr>
      <w:tr w:rsidR="00A61CF4" w:rsidRPr="002E0B6E" w14:paraId="7AAD01AB" w14:textId="77777777" w:rsidTr="00A61CF4">
        <w:trPr>
          <w:trHeight w:val="202"/>
        </w:trPr>
        <w:tc>
          <w:tcPr>
            <w:tcW w:w="3780" w:type="dxa"/>
            <w:shd w:val="clear" w:color="auto" w:fill="auto"/>
            <w:noWrap/>
            <w:vAlign w:val="center"/>
          </w:tcPr>
          <w:p w14:paraId="053F31CC" w14:textId="760ECAB0" w:rsidR="00A61CF4" w:rsidRPr="002E0B6E" w:rsidRDefault="00A61CF4" w:rsidP="003614A3">
            <w:pPr>
              <w:spacing w:after="0" w:line="240" w:lineRule="auto"/>
              <w:rPr>
                <w:rFonts w:asciiTheme="majorHAnsi" w:hAnsiTheme="majorHAnsi"/>
                <w:sz w:val="21"/>
                <w:szCs w:val="21"/>
              </w:rPr>
            </w:pPr>
            <w:r w:rsidRPr="002E0B6E">
              <w:rPr>
                <w:rFonts w:asciiTheme="majorHAnsi" w:hAnsiTheme="majorHAnsi"/>
                <w:sz w:val="21"/>
                <w:szCs w:val="21"/>
              </w:rPr>
              <w:t>San Francisco Community College Centers</w:t>
            </w:r>
          </w:p>
        </w:tc>
        <w:tc>
          <w:tcPr>
            <w:tcW w:w="2250" w:type="dxa"/>
            <w:vAlign w:val="center"/>
          </w:tcPr>
          <w:p w14:paraId="64660758" w14:textId="5080E194" w:rsidR="00A61CF4" w:rsidRPr="002E0B6E" w:rsidRDefault="00A61CF4" w:rsidP="003614A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Mid-Peninsula</w:t>
            </w:r>
          </w:p>
        </w:tc>
        <w:tc>
          <w:tcPr>
            <w:tcW w:w="1170" w:type="dxa"/>
            <w:shd w:val="clear" w:color="auto" w:fill="auto"/>
            <w:noWrap/>
            <w:vAlign w:val="center"/>
          </w:tcPr>
          <w:p w14:paraId="3934A990" w14:textId="586AA6F0"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36</w:t>
            </w:r>
          </w:p>
        </w:tc>
        <w:tc>
          <w:tcPr>
            <w:tcW w:w="1080" w:type="dxa"/>
            <w:shd w:val="clear" w:color="auto" w:fill="auto"/>
            <w:noWrap/>
            <w:vAlign w:val="center"/>
          </w:tcPr>
          <w:p w14:paraId="3459D70D"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759BCA1D"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720" w:type="dxa"/>
            <w:shd w:val="clear" w:color="auto" w:fill="auto"/>
            <w:noWrap/>
            <w:vAlign w:val="center"/>
          </w:tcPr>
          <w:p w14:paraId="118A1DFC" w14:textId="77777777" w:rsidR="00A61CF4" w:rsidRPr="002E0B6E" w:rsidRDefault="00A61CF4" w:rsidP="003614A3">
            <w:pPr>
              <w:spacing w:after="0" w:line="240" w:lineRule="auto"/>
              <w:jc w:val="center"/>
              <w:rPr>
                <w:rFonts w:asciiTheme="majorHAnsi" w:eastAsia="Times New Roman" w:hAnsiTheme="majorHAnsi"/>
                <w:sz w:val="21"/>
                <w:szCs w:val="21"/>
              </w:rPr>
            </w:pPr>
          </w:p>
        </w:tc>
      </w:tr>
      <w:tr w:rsidR="00A61CF4" w:rsidRPr="002E0B6E" w14:paraId="717C96C3" w14:textId="77777777" w:rsidTr="00A61CF4">
        <w:trPr>
          <w:trHeight w:val="202"/>
        </w:trPr>
        <w:tc>
          <w:tcPr>
            <w:tcW w:w="3780" w:type="dxa"/>
            <w:shd w:val="clear" w:color="auto" w:fill="auto"/>
            <w:noWrap/>
            <w:vAlign w:val="center"/>
          </w:tcPr>
          <w:p w14:paraId="5A25F501" w14:textId="0ED94D6B" w:rsidR="00A61CF4" w:rsidRPr="002E0B6E" w:rsidRDefault="00A61CF4" w:rsidP="003614A3">
            <w:pPr>
              <w:spacing w:after="0" w:line="240" w:lineRule="auto"/>
              <w:rPr>
                <w:rFonts w:asciiTheme="majorHAnsi" w:hAnsiTheme="majorHAnsi"/>
                <w:sz w:val="21"/>
                <w:szCs w:val="21"/>
              </w:rPr>
            </w:pPr>
            <w:r w:rsidRPr="002E0B6E">
              <w:rPr>
                <w:rFonts w:asciiTheme="majorHAnsi" w:hAnsiTheme="majorHAnsi"/>
                <w:sz w:val="21"/>
                <w:szCs w:val="21"/>
              </w:rPr>
              <w:t>San Jose</w:t>
            </w:r>
          </w:p>
        </w:tc>
        <w:tc>
          <w:tcPr>
            <w:tcW w:w="2250" w:type="dxa"/>
            <w:vAlign w:val="center"/>
          </w:tcPr>
          <w:p w14:paraId="7D35192D" w14:textId="01E44FB4" w:rsidR="00A61CF4" w:rsidRPr="002E0B6E" w:rsidRDefault="00A61CF4" w:rsidP="003614A3">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Silicon Valley</w:t>
            </w:r>
          </w:p>
        </w:tc>
        <w:tc>
          <w:tcPr>
            <w:tcW w:w="1170" w:type="dxa"/>
            <w:shd w:val="clear" w:color="auto" w:fill="auto"/>
            <w:noWrap/>
            <w:vAlign w:val="center"/>
          </w:tcPr>
          <w:p w14:paraId="7913D02D" w14:textId="27E228BA" w:rsidR="00A61CF4" w:rsidRPr="002E0B6E" w:rsidRDefault="00A61CF4" w:rsidP="003614A3">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36</w:t>
            </w:r>
          </w:p>
        </w:tc>
        <w:tc>
          <w:tcPr>
            <w:tcW w:w="1080" w:type="dxa"/>
            <w:shd w:val="clear" w:color="auto" w:fill="auto"/>
            <w:noWrap/>
            <w:vAlign w:val="center"/>
          </w:tcPr>
          <w:p w14:paraId="08263FDE"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3E6CE251" w14:textId="77777777" w:rsidR="00A61CF4" w:rsidRPr="002E0B6E" w:rsidRDefault="00A61CF4" w:rsidP="003614A3">
            <w:pPr>
              <w:spacing w:after="0" w:line="240" w:lineRule="auto"/>
              <w:jc w:val="center"/>
              <w:rPr>
                <w:rFonts w:asciiTheme="majorHAnsi" w:eastAsia="Times New Roman" w:hAnsiTheme="majorHAnsi"/>
                <w:sz w:val="21"/>
                <w:szCs w:val="21"/>
              </w:rPr>
            </w:pPr>
          </w:p>
        </w:tc>
        <w:tc>
          <w:tcPr>
            <w:tcW w:w="720" w:type="dxa"/>
            <w:shd w:val="clear" w:color="auto" w:fill="auto"/>
            <w:noWrap/>
            <w:vAlign w:val="center"/>
          </w:tcPr>
          <w:p w14:paraId="2E5AEE81" w14:textId="77777777" w:rsidR="00A61CF4" w:rsidRPr="002E0B6E" w:rsidRDefault="00A61CF4" w:rsidP="003614A3">
            <w:pPr>
              <w:spacing w:after="0" w:line="240" w:lineRule="auto"/>
              <w:jc w:val="center"/>
              <w:rPr>
                <w:rFonts w:asciiTheme="majorHAnsi" w:eastAsia="Times New Roman" w:hAnsiTheme="majorHAnsi"/>
                <w:sz w:val="21"/>
                <w:szCs w:val="21"/>
              </w:rPr>
            </w:pPr>
          </w:p>
        </w:tc>
      </w:tr>
      <w:tr w:rsidR="00A61CF4" w:rsidRPr="002E0B6E" w14:paraId="136B3327" w14:textId="77777777" w:rsidTr="00A61CF4">
        <w:trPr>
          <w:trHeight w:val="197"/>
        </w:trPr>
        <w:tc>
          <w:tcPr>
            <w:tcW w:w="6030" w:type="dxa"/>
            <w:gridSpan w:val="2"/>
            <w:shd w:val="clear" w:color="auto" w:fill="E0EE7C" w:themeFill="accent3" w:themeFillTint="66"/>
            <w:noWrap/>
            <w:vAlign w:val="center"/>
          </w:tcPr>
          <w:p w14:paraId="0B9106D2" w14:textId="77777777" w:rsidR="00A61CF4" w:rsidRPr="002E0B6E" w:rsidRDefault="00A61CF4" w:rsidP="00E44296">
            <w:pPr>
              <w:spacing w:after="0" w:line="240" w:lineRule="auto"/>
              <w:rPr>
                <w:rFonts w:asciiTheme="majorHAnsi" w:hAnsiTheme="majorHAnsi"/>
                <w:b/>
                <w:sz w:val="21"/>
                <w:szCs w:val="21"/>
              </w:rPr>
            </w:pPr>
            <w:r w:rsidRPr="002E0B6E">
              <w:rPr>
                <w:rFonts w:asciiTheme="majorHAnsi" w:hAnsiTheme="majorHAnsi"/>
                <w:b/>
                <w:sz w:val="21"/>
                <w:szCs w:val="21"/>
              </w:rPr>
              <w:t>Total Bay Region</w:t>
            </w:r>
          </w:p>
        </w:tc>
        <w:tc>
          <w:tcPr>
            <w:tcW w:w="1170" w:type="dxa"/>
            <w:shd w:val="clear" w:color="auto" w:fill="E0EE7C" w:themeFill="accent3" w:themeFillTint="66"/>
            <w:noWrap/>
            <w:vAlign w:val="center"/>
          </w:tcPr>
          <w:p w14:paraId="55BF6261" w14:textId="45ED6AD7" w:rsidR="00A61CF4" w:rsidRPr="002E0B6E" w:rsidRDefault="00A61CF4" w:rsidP="00E44296">
            <w:pPr>
              <w:spacing w:after="0" w:line="240" w:lineRule="auto"/>
              <w:jc w:val="center"/>
              <w:rPr>
                <w:rFonts w:asciiTheme="majorHAnsi" w:eastAsia="Times New Roman" w:hAnsiTheme="majorHAnsi"/>
                <w:b/>
                <w:sz w:val="21"/>
                <w:szCs w:val="21"/>
              </w:rPr>
            </w:pPr>
          </w:p>
        </w:tc>
        <w:tc>
          <w:tcPr>
            <w:tcW w:w="1080" w:type="dxa"/>
            <w:shd w:val="clear" w:color="auto" w:fill="E0EE7C" w:themeFill="accent3" w:themeFillTint="66"/>
            <w:noWrap/>
            <w:vAlign w:val="center"/>
          </w:tcPr>
          <w:p w14:paraId="2A2E1701" w14:textId="1407EF10" w:rsidR="00A61CF4" w:rsidRPr="002E0B6E" w:rsidRDefault="00A61CF4" w:rsidP="00E44296">
            <w:pPr>
              <w:spacing w:after="0" w:line="240" w:lineRule="auto"/>
              <w:jc w:val="center"/>
              <w:rPr>
                <w:rFonts w:asciiTheme="majorHAnsi" w:eastAsia="Times New Roman" w:hAnsiTheme="majorHAnsi"/>
                <w:b/>
                <w:sz w:val="21"/>
                <w:szCs w:val="21"/>
              </w:rPr>
            </w:pPr>
            <w:r w:rsidRPr="002E0B6E">
              <w:rPr>
                <w:rFonts w:asciiTheme="majorHAnsi" w:eastAsia="Times New Roman" w:hAnsiTheme="majorHAnsi"/>
                <w:b/>
                <w:sz w:val="21"/>
                <w:szCs w:val="21"/>
              </w:rPr>
              <w:t>0</w:t>
            </w:r>
          </w:p>
        </w:tc>
        <w:tc>
          <w:tcPr>
            <w:tcW w:w="1170" w:type="dxa"/>
            <w:shd w:val="clear" w:color="auto" w:fill="E0EE7C" w:themeFill="accent3" w:themeFillTint="66"/>
            <w:noWrap/>
            <w:vAlign w:val="center"/>
          </w:tcPr>
          <w:p w14:paraId="45354D31" w14:textId="7E3CE098" w:rsidR="00A61CF4" w:rsidRPr="002E0B6E" w:rsidRDefault="00A61CF4" w:rsidP="00E44296">
            <w:pPr>
              <w:spacing w:after="0" w:line="240" w:lineRule="auto"/>
              <w:jc w:val="center"/>
              <w:rPr>
                <w:rFonts w:asciiTheme="majorHAnsi" w:eastAsia="Times New Roman" w:hAnsiTheme="majorHAnsi"/>
                <w:b/>
                <w:sz w:val="21"/>
                <w:szCs w:val="21"/>
              </w:rPr>
            </w:pPr>
            <w:r w:rsidRPr="002E0B6E">
              <w:rPr>
                <w:rFonts w:asciiTheme="majorHAnsi" w:eastAsia="Times New Roman" w:hAnsiTheme="majorHAnsi"/>
                <w:b/>
                <w:sz w:val="21"/>
                <w:szCs w:val="21"/>
              </w:rPr>
              <w:t>19</w:t>
            </w:r>
          </w:p>
        </w:tc>
        <w:tc>
          <w:tcPr>
            <w:tcW w:w="720" w:type="dxa"/>
            <w:shd w:val="clear" w:color="auto" w:fill="E0EE7C" w:themeFill="accent3" w:themeFillTint="66"/>
            <w:noWrap/>
            <w:vAlign w:val="center"/>
          </w:tcPr>
          <w:p w14:paraId="28DF23C0" w14:textId="22006D81" w:rsidR="00A61CF4" w:rsidRPr="002E0B6E" w:rsidRDefault="00A61CF4" w:rsidP="00E44296">
            <w:pPr>
              <w:spacing w:after="0" w:line="240" w:lineRule="auto"/>
              <w:jc w:val="center"/>
              <w:rPr>
                <w:rFonts w:asciiTheme="majorHAnsi" w:eastAsia="Times New Roman" w:hAnsiTheme="majorHAnsi"/>
                <w:b/>
                <w:sz w:val="21"/>
                <w:szCs w:val="21"/>
              </w:rPr>
            </w:pPr>
            <w:r w:rsidRPr="002E0B6E">
              <w:rPr>
                <w:rFonts w:asciiTheme="majorHAnsi" w:eastAsia="Times New Roman" w:hAnsiTheme="majorHAnsi"/>
                <w:b/>
                <w:sz w:val="21"/>
                <w:szCs w:val="21"/>
              </w:rPr>
              <w:t>19</w:t>
            </w:r>
          </w:p>
        </w:tc>
      </w:tr>
      <w:tr w:rsidR="00A61CF4" w:rsidRPr="002E0B6E" w14:paraId="2ECAE3AD" w14:textId="77777777" w:rsidTr="00A61CF4">
        <w:trPr>
          <w:trHeight w:val="287"/>
        </w:trPr>
        <w:tc>
          <w:tcPr>
            <w:tcW w:w="6030" w:type="dxa"/>
            <w:gridSpan w:val="2"/>
            <w:shd w:val="clear" w:color="auto" w:fill="CDE32D" w:themeFill="accent6" w:themeFillShade="BF"/>
            <w:noWrap/>
            <w:vAlign w:val="center"/>
          </w:tcPr>
          <w:p w14:paraId="12960DB4" w14:textId="6AE8C6EB" w:rsidR="00A61CF4" w:rsidRPr="002E0B6E" w:rsidRDefault="00A61CF4" w:rsidP="001C1787">
            <w:pPr>
              <w:spacing w:after="0" w:line="240" w:lineRule="auto"/>
              <w:rPr>
                <w:rFonts w:asciiTheme="majorHAnsi" w:hAnsiTheme="majorHAnsi"/>
                <w:b/>
                <w:sz w:val="21"/>
                <w:szCs w:val="21"/>
              </w:rPr>
            </w:pPr>
            <w:r w:rsidRPr="002E0B6E">
              <w:rPr>
                <w:rFonts w:asciiTheme="majorHAnsi" w:hAnsiTheme="majorHAnsi"/>
                <w:b/>
                <w:sz w:val="21"/>
                <w:szCs w:val="21"/>
              </w:rPr>
              <w:t>Total Silicon Valley Sub-Region</w:t>
            </w:r>
          </w:p>
        </w:tc>
        <w:tc>
          <w:tcPr>
            <w:tcW w:w="1170" w:type="dxa"/>
            <w:shd w:val="clear" w:color="auto" w:fill="CDE32D" w:themeFill="accent6" w:themeFillShade="BF"/>
            <w:noWrap/>
            <w:vAlign w:val="center"/>
          </w:tcPr>
          <w:p w14:paraId="21985E27" w14:textId="27215002" w:rsidR="00A61CF4" w:rsidRPr="002E0B6E" w:rsidRDefault="00A61CF4" w:rsidP="00E44296">
            <w:pPr>
              <w:spacing w:after="0" w:line="240" w:lineRule="auto"/>
              <w:jc w:val="center"/>
              <w:rPr>
                <w:rFonts w:asciiTheme="majorHAnsi" w:eastAsia="Times New Roman" w:hAnsiTheme="majorHAnsi"/>
                <w:b/>
                <w:sz w:val="21"/>
                <w:szCs w:val="21"/>
              </w:rPr>
            </w:pPr>
          </w:p>
        </w:tc>
        <w:tc>
          <w:tcPr>
            <w:tcW w:w="1080" w:type="dxa"/>
            <w:shd w:val="clear" w:color="auto" w:fill="CDE32D" w:themeFill="accent6" w:themeFillShade="BF"/>
            <w:noWrap/>
            <w:vAlign w:val="center"/>
          </w:tcPr>
          <w:p w14:paraId="6D60B4A3" w14:textId="5EDCF41F" w:rsidR="00A61CF4" w:rsidRPr="002E0B6E" w:rsidRDefault="00A61CF4" w:rsidP="00E44296">
            <w:pPr>
              <w:spacing w:after="0" w:line="240" w:lineRule="auto"/>
              <w:jc w:val="center"/>
              <w:rPr>
                <w:rFonts w:asciiTheme="majorHAnsi" w:eastAsia="Times New Roman" w:hAnsiTheme="majorHAnsi"/>
                <w:b/>
                <w:sz w:val="21"/>
                <w:szCs w:val="21"/>
              </w:rPr>
            </w:pPr>
            <w:r w:rsidRPr="002E0B6E">
              <w:rPr>
                <w:rFonts w:asciiTheme="majorHAnsi" w:eastAsia="Times New Roman" w:hAnsiTheme="majorHAnsi"/>
                <w:b/>
                <w:sz w:val="21"/>
                <w:szCs w:val="21"/>
              </w:rPr>
              <w:t>0</w:t>
            </w:r>
          </w:p>
        </w:tc>
        <w:tc>
          <w:tcPr>
            <w:tcW w:w="1170" w:type="dxa"/>
            <w:shd w:val="clear" w:color="auto" w:fill="CDE32D" w:themeFill="accent6" w:themeFillShade="BF"/>
            <w:noWrap/>
            <w:vAlign w:val="center"/>
          </w:tcPr>
          <w:p w14:paraId="31FED371" w14:textId="5F98E11B" w:rsidR="00A61CF4" w:rsidRPr="002E0B6E" w:rsidRDefault="00A61CF4" w:rsidP="00E44296">
            <w:pPr>
              <w:spacing w:after="0" w:line="240" w:lineRule="auto"/>
              <w:jc w:val="center"/>
              <w:rPr>
                <w:rFonts w:asciiTheme="majorHAnsi" w:eastAsia="Times New Roman" w:hAnsiTheme="majorHAnsi"/>
                <w:b/>
                <w:sz w:val="21"/>
                <w:szCs w:val="21"/>
              </w:rPr>
            </w:pPr>
            <w:r w:rsidRPr="002E0B6E">
              <w:rPr>
                <w:rFonts w:asciiTheme="majorHAnsi" w:eastAsia="Times New Roman" w:hAnsiTheme="majorHAnsi"/>
                <w:b/>
                <w:sz w:val="21"/>
                <w:szCs w:val="21"/>
              </w:rPr>
              <w:t>0</w:t>
            </w:r>
          </w:p>
        </w:tc>
        <w:tc>
          <w:tcPr>
            <w:tcW w:w="720" w:type="dxa"/>
            <w:shd w:val="clear" w:color="auto" w:fill="CDE32D" w:themeFill="accent6" w:themeFillShade="BF"/>
            <w:noWrap/>
            <w:vAlign w:val="center"/>
          </w:tcPr>
          <w:p w14:paraId="18026434" w14:textId="5F19D476" w:rsidR="00A61CF4" w:rsidRPr="002E0B6E" w:rsidRDefault="00A61CF4" w:rsidP="00E44296">
            <w:pPr>
              <w:spacing w:after="0" w:line="240" w:lineRule="auto"/>
              <w:jc w:val="center"/>
              <w:rPr>
                <w:rFonts w:asciiTheme="majorHAnsi" w:eastAsia="Times New Roman" w:hAnsiTheme="majorHAnsi"/>
                <w:b/>
                <w:sz w:val="21"/>
                <w:szCs w:val="21"/>
              </w:rPr>
            </w:pPr>
            <w:r w:rsidRPr="002E0B6E">
              <w:rPr>
                <w:rFonts w:asciiTheme="majorHAnsi" w:eastAsia="Times New Roman" w:hAnsiTheme="majorHAnsi"/>
                <w:b/>
                <w:sz w:val="21"/>
                <w:szCs w:val="21"/>
              </w:rPr>
              <w:t>0</w:t>
            </w:r>
          </w:p>
        </w:tc>
      </w:tr>
    </w:tbl>
    <w:p w14:paraId="388D33F2" w14:textId="77777777" w:rsidR="00E15580" w:rsidRPr="002E0B6E" w:rsidRDefault="00E15580" w:rsidP="00E15580">
      <w:pPr>
        <w:pStyle w:val="Heading1"/>
        <w:spacing w:before="0"/>
        <w:ind w:left="144"/>
        <w:rPr>
          <w:b w:val="0"/>
          <w:i/>
          <w:sz w:val="20"/>
          <w:szCs w:val="20"/>
        </w:rPr>
      </w:pPr>
      <w:r w:rsidRPr="002E0B6E">
        <w:rPr>
          <w:b w:val="0"/>
          <w:i/>
          <w:sz w:val="20"/>
          <w:szCs w:val="20"/>
        </w:rPr>
        <w:t>Source: IPEDS, Data Mart and Launchboard</w:t>
      </w:r>
    </w:p>
    <w:p w14:paraId="791635BD" w14:textId="0A301393" w:rsidR="00E15580" w:rsidRPr="002E0B6E" w:rsidRDefault="00E15580" w:rsidP="00825AE3">
      <w:pPr>
        <w:spacing w:after="0" w:line="240" w:lineRule="auto"/>
        <w:ind w:left="144"/>
        <w:rPr>
          <w:rFonts w:asciiTheme="majorHAnsi" w:hAnsiTheme="majorHAnsi"/>
          <w:sz w:val="20"/>
          <w:szCs w:val="20"/>
        </w:rPr>
      </w:pPr>
      <w:r w:rsidRPr="002E0B6E">
        <w:rPr>
          <w:rFonts w:asciiTheme="majorHAnsi" w:hAnsiTheme="majorHAnsi"/>
          <w:sz w:val="20"/>
          <w:szCs w:val="20"/>
        </w:rPr>
        <w:t xml:space="preserve">NOTE: Headcount of students who took one or more courses is for 2016-17. </w:t>
      </w:r>
      <w:r w:rsidR="003A50C7" w:rsidRPr="002E0B6E">
        <w:rPr>
          <w:rFonts w:asciiTheme="majorHAnsi" w:hAnsiTheme="majorHAnsi"/>
          <w:sz w:val="20"/>
          <w:szCs w:val="20"/>
        </w:rPr>
        <w:t>The</w:t>
      </w:r>
      <w:r w:rsidRPr="002E0B6E">
        <w:rPr>
          <w:rFonts w:asciiTheme="majorHAnsi" w:hAnsiTheme="majorHAnsi"/>
          <w:sz w:val="20"/>
          <w:szCs w:val="20"/>
        </w:rPr>
        <w:t xml:space="preserve"> annual average for </w:t>
      </w:r>
      <w:r w:rsidR="00DA58C7" w:rsidRPr="002E0B6E">
        <w:rPr>
          <w:rFonts w:asciiTheme="majorHAnsi" w:hAnsiTheme="majorHAnsi"/>
          <w:sz w:val="20"/>
          <w:szCs w:val="20"/>
        </w:rPr>
        <w:t xml:space="preserve">awards </w:t>
      </w:r>
      <w:r w:rsidR="00A300E3" w:rsidRPr="002E0B6E">
        <w:rPr>
          <w:rFonts w:asciiTheme="majorHAnsi" w:hAnsiTheme="majorHAnsi"/>
          <w:sz w:val="20"/>
          <w:szCs w:val="20"/>
        </w:rPr>
        <w:t>is 2014-17 unless there are only awards in 2016-17.</w:t>
      </w:r>
      <w:r w:rsidR="00DA58C7" w:rsidRPr="002E0B6E">
        <w:rPr>
          <w:rFonts w:asciiTheme="majorHAnsi" w:hAnsiTheme="majorHAnsi"/>
          <w:sz w:val="20"/>
          <w:szCs w:val="20"/>
        </w:rPr>
        <w:t xml:space="preserve"> </w:t>
      </w:r>
      <w:r w:rsidR="008D5D65" w:rsidRPr="002E0B6E">
        <w:rPr>
          <w:rFonts w:asciiTheme="majorHAnsi" w:hAnsiTheme="majorHAnsi"/>
          <w:sz w:val="20"/>
          <w:szCs w:val="20"/>
        </w:rPr>
        <w:t xml:space="preserve">The annual average for </w:t>
      </w:r>
      <w:r w:rsidR="00DA58C7" w:rsidRPr="002E0B6E">
        <w:rPr>
          <w:rFonts w:asciiTheme="majorHAnsi" w:hAnsiTheme="majorHAnsi"/>
          <w:sz w:val="20"/>
          <w:szCs w:val="20"/>
        </w:rPr>
        <w:t>other postsecondary</w:t>
      </w:r>
      <w:r w:rsidR="008D5D65" w:rsidRPr="002E0B6E">
        <w:rPr>
          <w:rFonts w:asciiTheme="majorHAnsi" w:hAnsiTheme="majorHAnsi"/>
          <w:sz w:val="20"/>
          <w:szCs w:val="20"/>
        </w:rPr>
        <w:t xml:space="preserve"> is for 2013-16.</w:t>
      </w:r>
    </w:p>
    <w:p w14:paraId="08F640B2" w14:textId="3585A09D" w:rsidR="00B32616" w:rsidRPr="002E0B6E" w:rsidRDefault="00B32616" w:rsidP="00825AE3">
      <w:pPr>
        <w:pStyle w:val="Heading1"/>
      </w:pPr>
      <w:r w:rsidRPr="002E0B6E">
        <w:t>Gap Analysis</w:t>
      </w:r>
    </w:p>
    <w:p w14:paraId="71732856" w14:textId="3AEA53C2" w:rsidR="002A327E" w:rsidRPr="002E0B6E" w:rsidRDefault="002A327E" w:rsidP="002A327E">
      <w:pPr>
        <w:spacing w:line="240" w:lineRule="auto"/>
        <w:rPr>
          <w:rFonts w:asciiTheme="majorHAnsi" w:hAnsiTheme="majorHAnsi"/>
          <w:color w:val="auto"/>
        </w:rPr>
      </w:pPr>
      <w:r w:rsidRPr="002E0B6E">
        <w:rPr>
          <w:rFonts w:asciiTheme="majorHAnsi" w:hAnsiTheme="majorHAnsi"/>
          <w:color w:val="auto"/>
        </w:rPr>
        <w:t xml:space="preserve">Based on the data included in this report, there is a large labor market </w:t>
      </w:r>
      <w:r w:rsidR="00A61CF4" w:rsidRPr="002E0B6E">
        <w:rPr>
          <w:rFonts w:asciiTheme="majorHAnsi" w:hAnsiTheme="majorHAnsi"/>
          <w:color w:val="auto"/>
        </w:rPr>
        <w:t>gap in the Bay region with 6,168</w:t>
      </w:r>
      <w:r w:rsidRPr="002E0B6E">
        <w:rPr>
          <w:rFonts w:asciiTheme="majorHAnsi" w:hAnsiTheme="majorHAnsi"/>
          <w:color w:val="auto"/>
        </w:rPr>
        <w:t xml:space="preserve"> annual openings for the </w:t>
      </w:r>
      <w:r w:rsidR="002E74FE" w:rsidRPr="002E0B6E">
        <w:rPr>
          <w:rFonts w:asciiTheme="majorHAnsi" w:hAnsiTheme="majorHAnsi"/>
          <w:color w:val="auto"/>
        </w:rPr>
        <w:t>Early Childhood Education</w:t>
      </w:r>
      <w:r w:rsidR="00BE3479" w:rsidRPr="002E0B6E">
        <w:rPr>
          <w:rFonts w:asciiTheme="majorHAnsi" w:hAnsiTheme="majorHAnsi"/>
          <w:color w:val="auto"/>
        </w:rPr>
        <w:t xml:space="preserve"> </w:t>
      </w:r>
      <w:r w:rsidR="00A61CF4" w:rsidRPr="002E0B6E">
        <w:rPr>
          <w:rFonts w:asciiTheme="majorHAnsi" w:hAnsiTheme="majorHAnsi"/>
          <w:color w:val="auto"/>
        </w:rPr>
        <w:t>occupational cluster and 19</w:t>
      </w:r>
      <w:r w:rsidRPr="002E0B6E">
        <w:rPr>
          <w:rFonts w:asciiTheme="majorHAnsi" w:hAnsiTheme="majorHAnsi"/>
          <w:color w:val="auto"/>
        </w:rPr>
        <w:t xml:space="preserve"> annual (3-year average) a</w:t>
      </w:r>
      <w:r w:rsidR="007325C6">
        <w:rPr>
          <w:rFonts w:asciiTheme="majorHAnsi" w:hAnsiTheme="majorHAnsi"/>
          <w:color w:val="auto"/>
        </w:rPr>
        <w:t>wards for an annual undersupply</w:t>
      </w:r>
      <w:r w:rsidR="00A61CF4" w:rsidRPr="002E0B6E">
        <w:rPr>
          <w:rFonts w:asciiTheme="majorHAnsi" w:hAnsiTheme="majorHAnsi"/>
          <w:color w:val="auto"/>
        </w:rPr>
        <w:t xml:space="preserve"> of 6,149</w:t>
      </w:r>
      <w:r w:rsidR="007325C6">
        <w:rPr>
          <w:rFonts w:asciiTheme="majorHAnsi" w:hAnsiTheme="majorHAnsi"/>
          <w:color w:val="auto"/>
        </w:rPr>
        <w:t xml:space="preserve"> students</w:t>
      </w:r>
      <w:r w:rsidRPr="002E0B6E">
        <w:rPr>
          <w:rFonts w:asciiTheme="majorHAnsi" w:hAnsiTheme="majorHAnsi"/>
          <w:color w:val="auto"/>
        </w:rPr>
        <w:t xml:space="preserve">. In the </w:t>
      </w:r>
      <w:r w:rsidR="00C62D59" w:rsidRPr="002E0B6E">
        <w:rPr>
          <w:rFonts w:asciiTheme="majorHAnsi" w:hAnsiTheme="majorHAnsi"/>
          <w:color w:val="auto"/>
        </w:rPr>
        <w:t>Silicon Valley</w:t>
      </w:r>
      <w:r w:rsidRPr="002E0B6E">
        <w:rPr>
          <w:rFonts w:asciiTheme="majorHAnsi" w:hAnsiTheme="majorHAnsi"/>
          <w:color w:val="auto"/>
        </w:rPr>
        <w:t xml:space="preserve"> Sub-Region</w:t>
      </w:r>
      <w:r w:rsidR="00A61CF4" w:rsidRPr="002E0B6E">
        <w:rPr>
          <w:rFonts w:asciiTheme="majorHAnsi" w:hAnsiTheme="majorHAnsi"/>
          <w:color w:val="auto"/>
        </w:rPr>
        <w:t xml:space="preserve">, there is also a </w:t>
      </w:r>
      <w:r w:rsidR="007325C6">
        <w:rPr>
          <w:rFonts w:asciiTheme="majorHAnsi" w:hAnsiTheme="majorHAnsi"/>
          <w:color w:val="auto"/>
        </w:rPr>
        <w:t xml:space="preserve">large </w:t>
      </w:r>
      <w:r w:rsidR="00A61CF4" w:rsidRPr="002E0B6E">
        <w:rPr>
          <w:rFonts w:asciiTheme="majorHAnsi" w:hAnsiTheme="majorHAnsi"/>
          <w:color w:val="auto"/>
        </w:rPr>
        <w:t>gap with 1,528 annual openings and no</w:t>
      </w:r>
      <w:r w:rsidRPr="002E0B6E">
        <w:rPr>
          <w:rFonts w:asciiTheme="majorHAnsi" w:hAnsiTheme="majorHAnsi"/>
          <w:color w:val="auto"/>
        </w:rPr>
        <w:t xml:space="preserve"> annual (3-year average) awards</w:t>
      </w:r>
      <w:r w:rsidR="007325C6">
        <w:rPr>
          <w:rFonts w:asciiTheme="majorHAnsi" w:hAnsiTheme="majorHAnsi"/>
          <w:color w:val="auto"/>
        </w:rPr>
        <w:t xml:space="preserve">, </w:t>
      </w:r>
      <w:r w:rsidR="007325C6">
        <w:rPr>
          <w:rFonts w:asciiTheme="majorHAnsi" w:hAnsiTheme="majorHAnsi"/>
          <w:color w:val="auto"/>
        </w:rPr>
        <w:t>for an annual undersupply</w:t>
      </w:r>
      <w:r w:rsidR="007325C6">
        <w:rPr>
          <w:rFonts w:asciiTheme="majorHAnsi" w:hAnsiTheme="majorHAnsi"/>
          <w:color w:val="auto"/>
        </w:rPr>
        <w:t xml:space="preserve"> of 1,528 students</w:t>
      </w:r>
      <w:r w:rsidR="007325C6" w:rsidRPr="002E0B6E">
        <w:rPr>
          <w:rFonts w:asciiTheme="majorHAnsi" w:hAnsiTheme="majorHAnsi"/>
          <w:color w:val="auto"/>
        </w:rPr>
        <w:t>.</w:t>
      </w:r>
    </w:p>
    <w:p w14:paraId="0F7AF2E7" w14:textId="77777777" w:rsidR="001C1787" w:rsidRPr="002E0B6E" w:rsidRDefault="001C1787" w:rsidP="001C1787">
      <w:pPr>
        <w:pStyle w:val="Heading1"/>
        <w:spacing w:before="360"/>
      </w:pPr>
      <w:r w:rsidRPr="002E0B6E">
        <w:t>Student Outcomes</w:t>
      </w:r>
    </w:p>
    <w:p w14:paraId="7AC54CD9" w14:textId="5CDDC74B" w:rsidR="001C1787" w:rsidRPr="002E0B6E"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2E0B6E">
        <w:rPr>
          <w:rFonts w:asciiTheme="majorHAnsi" w:hAnsiTheme="majorHAnsi"/>
          <w:b/>
        </w:rPr>
        <w:t>Table 8. Four Employment Outcomes Metrics for S</w:t>
      </w:r>
      <w:r w:rsidR="00F92D5C" w:rsidRPr="002E0B6E">
        <w:rPr>
          <w:rFonts w:asciiTheme="majorHAnsi" w:hAnsiTheme="majorHAnsi"/>
          <w:b/>
        </w:rPr>
        <w:t>tudents Who Took Courses on TOP</w:t>
      </w:r>
      <w:r w:rsidR="004856DB" w:rsidRPr="002E0B6E">
        <w:rPr>
          <w:rFonts w:asciiTheme="majorHAnsi" w:hAnsiTheme="majorHAnsi"/>
          <w:b/>
        </w:rPr>
        <w:t xml:space="preserve"> </w:t>
      </w:r>
      <w:r w:rsidR="002E74FE" w:rsidRPr="002E0B6E">
        <w:rPr>
          <w:rFonts w:asciiTheme="majorHAnsi" w:hAnsiTheme="majorHAnsi"/>
          <w:b/>
        </w:rPr>
        <w:t>1305</w:t>
      </w:r>
      <w:r w:rsidR="007325C6">
        <w:rPr>
          <w:rFonts w:asciiTheme="majorHAnsi" w:hAnsiTheme="majorHAnsi"/>
          <w:b/>
        </w:rPr>
        <w:t>.</w:t>
      </w:r>
      <w:r w:rsidR="002E74FE" w:rsidRPr="002E0B6E">
        <w:rPr>
          <w:rFonts w:asciiTheme="majorHAnsi" w:hAnsiTheme="majorHAnsi"/>
          <w:b/>
        </w:rPr>
        <w:t>40 - Pres</w:t>
      </w:r>
      <w:r w:rsidR="007325C6">
        <w:rPr>
          <w:rFonts w:asciiTheme="majorHAnsi" w:hAnsiTheme="majorHAnsi"/>
          <w:b/>
        </w:rPr>
        <w:t>c</w:t>
      </w:r>
      <w:r w:rsidR="002E74FE" w:rsidRPr="002E0B6E">
        <w:rPr>
          <w:rFonts w:asciiTheme="majorHAnsi" w:hAnsiTheme="majorHAnsi"/>
          <w:b/>
        </w:rPr>
        <w:t>hool Age Children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2E0B6E" w14:paraId="777C7658" w14:textId="77777777" w:rsidTr="00CB4538">
        <w:trPr>
          <w:trHeight w:val="512"/>
        </w:trPr>
        <w:tc>
          <w:tcPr>
            <w:tcW w:w="4315" w:type="dxa"/>
            <w:shd w:val="clear" w:color="auto" w:fill="E5F193" w:themeFill="accent2" w:themeFillTint="66"/>
            <w:vAlign w:val="center"/>
          </w:tcPr>
          <w:p w14:paraId="7E22253A" w14:textId="77777777" w:rsidR="00246AC5" w:rsidRPr="002E0B6E" w:rsidRDefault="00246AC5" w:rsidP="006A3B6E">
            <w:pPr>
              <w:jc w:val="center"/>
              <w:rPr>
                <w:rFonts w:asciiTheme="majorHAnsi" w:hAnsiTheme="majorHAnsi"/>
                <w:sz w:val="20"/>
                <w:szCs w:val="20"/>
              </w:rPr>
            </w:pPr>
            <w:r w:rsidRPr="002E0B6E">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2E0B6E" w:rsidRDefault="00246AC5" w:rsidP="006A3B6E">
            <w:pPr>
              <w:jc w:val="center"/>
              <w:rPr>
                <w:rFonts w:asciiTheme="majorHAnsi" w:hAnsiTheme="majorHAnsi"/>
                <w:sz w:val="20"/>
                <w:szCs w:val="20"/>
              </w:rPr>
            </w:pPr>
            <w:r w:rsidRPr="002E0B6E">
              <w:rPr>
                <w:rFonts w:asciiTheme="majorHAnsi" w:hAnsiTheme="majorHAnsi"/>
                <w:sz w:val="20"/>
                <w:szCs w:val="20"/>
              </w:rPr>
              <w:t xml:space="preserve">Bay </w:t>
            </w:r>
            <w:r w:rsidRPr="002E0B6E">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7805020" w:rsidR="00246AC5" w:rsidRPr="002E0B6E" w:rsidRDefault="00467DFB" w:rsidP="006A3B6E">
            <w:pPr>
              <w:jc w:val="center"/>
              <w:rPr>
                <w:rFonts w:asciiTheme="majorHAnsi" w:hAnsiTheme="majorHAnsi"/>
                <w:sz w:val="20"/>
                <w:szCs w:val="20"/>
              </w:rPr>
            </w:pPr>
            <w:r w:rsidRPr="002E0B6E">
              <w:rPr>
                <w:rFonts w:asciiTheme="majorHAnsi" w:hAnsiTheme="majorHAnsi"/>
                <w:sz w:val="20"/>
                <w:szCs w:val="20"/>
              </w:rPr>
              <w:t>West Valley College</w:t>
            </w:r>
            <w:r w:rsidR="00246AC5" w:rsidRPr="002E0B6E">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43335CFD" w:rsidR="00246AC5" w:rsidRPr="002E0B6E" w:rsidRDefault="00246AC5" w:rsidP="006A3B6E">
            <w:pPr>
              <w:jc w:val="center"/>
              <w:rPr>
                <w:rFonts w:asciiTheme="majorHAnsi" w:hAnsiTheme="majorHAnsi"/>
                <w:sz w:val="20"/>
                <w:szCs w:val="20"/>
              </w:rPr>
            </w:pPr>
            <w:r w:rsidRPr="002E0B6E">
              <w:rPr>
                <w:rFonts w:asciiTheme="majorHAnsi" w:hAnsiTheme="majorHAnsi"/>
                <w:sz w:val="20"/>
                <w:szCs w:val="20"/>
              </w:rPr>
              <w:t>State (</w:t>
            </w:r>
            <w:r w:rsidR="002E74FE" w:rsidRPr="002E0B6E">
              <w:rPr>
                <w:rFonts w:asciiTheme="majorHAnsi" w:hAnsiTheme="majorHAnsi"/>
                <w:sz w:val="20"/>
                <w:szCs w:val="20"/>
              </w:rPr>
              <w:t>1305</w:t>
            </w:r>
            <w:r w:rsidR="007325C6">
              <w:rPr>
                <w:rFonts w:asciiTheme="majorHAnsi" w:hAnsiTheme="majorHAnsi"/>
                <w:sz w:val="20"/>
                <w:szCs w:val="20"/>
              </w:rPr>
              <w:t>.</w:t>
            </w:r>
            <w:r w:rsidR="002E74FE" w:rsidRPr="002E0B6E">
              <w:rPr>
                <w:rFonts w:asciiTheme="majorHAnsi" w:hAnsiTheme="majorHAnsi"/>
                <w:sz w:val="20"/>
                <w:szCs w:val="20"/>
              </w:rPr>
              <w:t>40</w:t>
            </w:r>
            <w:r w:rsidRPr="002E0B6E">
              <w:rPr>
                <w:rFonts w:asciiTheme="majorHAnsi" w:hAnsiTheme="majorHAnsi"/>
                <w:sz w:val="20"/>
                <w:szCs w:val="20"/>
              </w:rPr>
              <w:t>)</w:t>
            </w:r>
          </w:p>
        </w:tc>
        <w:tc>
          <w:tcPr>
            <w:tcW w:w="1080" w:type="dxa"/>
            <w:shd w:val="clear" w:color="auto" w:fill="E5F193" w:themeFill="accent2" w:themeFillTint="66"/>
            <w:vAlign w:val="center"/>
          </w:tcPr>
          <w:p w14:paraId="3EE77190" w14:textId="24834076" w:rsidR="00246AC5" w:rsidRPr="002E0B6E" w:rsidRDefault="00246AC5" w:rsidP="006A3B6E">
            <w:pPr>
              <w:jc w:val="center"/>
              <w:rPr>
                <w:rFonts w:asciiTheme="majorHAnsi" w:hAnsiTheme="majorHAnsi"/>
                <w:sz w:val="20"/>
                <w:szCs w:val="20"/>
              </w:rPr>
            </w:pPr>
            <w:r w:rsidRPr="002E0B6E">
              <w:rPr>
                <w:rFonts w:asciiTheme="majorHAnsi" w:hAnsiTheme="majorHAnsi"/>
                <w:sz w:val="20"/>
                <w:szCs w:val="20"/>
              </w:rPr>
              <w:t>Bay (</w:t>
            </w:r>
            <w:r w:rsidR="002E74FE" w:rsidRPr="002E0B6E">
              <w:rPr>
                <w:rFonts w:asciiTheme="majorHAnsi" w:hAnsiTheme="majorHAnsi"/>
                <w:sz w:val="20"/>
                <w:szCs w:val="20"/>
              </w:rPr>
              <w:t>1305</w:t>
            </w:r>
            <w:r w:rsidR="007325C6">
              <w:rPr>
                <w:rFonts w:asciiTheme="majorHAnsi" w:hAnsiTheme="majorHAnsi"/>
                <w:sz w:val="20"/>
                <w:szCs w:val="20"/>
              </w:rPr>
              <w:t>.</w:t>
            </w:r>
            <w:r w:rsidR="002E74FE" w:rsidRPr="002E0B6E">
              <w:rPr>
                <w:rFonts w:asciiTheme="majorHAnsi" w:hAnsiTheme="majorHAnsi"/>
                <w:sz w:val="20"/>
                <w:szCs w:val="20"/>
              </w:rPr>
              <w:t>40</w:t>
            </w:r>
            <w:r w:rsidRPr="002E0B6E">
              <w:rPr>
                <w:rFonts w:asciiTheme="majorHAnsi" w:hAnsiTheme="majorHAnsi"/>
                <w:sz w:val="20"/>
                <w:szCs w:val="20"/>
              </w:rPr>
              <w:t>)</w:t>
            </w:r>
          </w:p>
        </w:tc>
        <w:tc>
          <w:tcPr>
            <w:tcW w:w="1080" w:type="dxa"/>
            <w:shd w:val="clear" w:color="auto" w:fill="E5F193" w:themeFill="accent2" w:themeFillTint="66"/>
            <w:vAlign w:val="center"/>
          </w:tcPr>
          <w:p w14:paraId="4FFC7D8C" w14:textId="5A4CAD95" w:rsidR="00246AC5" w:rsidRPr="002E0B6E" w:rsidRDefault="00C62D59" w:rsidP="006A3B6E">
            <w:pPr>
              <w:jc w:val="center"/>
              <w:rPr>
                <w:rFonts w:asciiTheme="majorHAnsi" w:hAnsiTheme="majorHAnsi"/>
                <w:sz w:val="20"/>
                <w:szCs w:val="20"/>
              </w:rPr>
            </w:pPr>
            <w:r w:rsidRPr="002E0B6E">
              <w:rPr>
                <w:rFonts w:asciiTheme="majorHAnsi" w:hAnsiTheme="majorHAnsi"/>
                <w:sz w:val="20"/>
                <w:szCs w:val="20"/>
              </w:rPr>
              <w:t>Silicon Valley</w:t>
            </w:r>
            <w:r w:rsidR="00246AC5" w:rsidRPr="002E0B6E">
              <w:rPr>
                <w:rFonts w:asciiTheme="majorHAnsi" w:hAnsiTheme="majorHAnsi"/>
                <w:sz w:val="20"/>
                <w:szCs w:val="20"/>
              </w:rPr>
              <w:t xml:space="preserve"> (</w:t>
            </w:r>
            <w:r w:rsidR="002E74FE" w:rsidRPr="002E0B6E">
              <w:rPr>
                <w:rFonts w:asciiTheme="majorHAnsi" w:hAnsiTheme="majorHAnsi"/>
                <w:sz w:val="20"/>
                <w:szCs w:val="20"/>
              </w:rPr>
              <w:t>1305</w:t>
            </w:r>
            <w:r w:rsidR="007325C6">
              <w:rPr>
                <w:rFonts w:asciiTheme="majorHAnsi" w:hAnsiTheme="majorHAnsi"/>
                <w:sz w:val="20"/>
                <w:szCs w:val="20"/>
              </w:rPr>
              <w:t>.</w:t>
            </w:r>
            <w:r w:rsidR="002E74FE" w:rsidRPr="002E0B6E">
              <w:rPr>
                <w:rFonts w:asciiTheme="majorHAnsi" w:hAnsiTheme="majorHAnsi"/>
                <w:sz w:val="20"/>
                <w:szCs w:val="20"/>
              </w:rPr>
              <w:t>40</w:t>
            </w:r>
            <w:r w:rsidR="00246AC5" w:rsidRPr="002E0B6E">
              <w:rPr>
                <w:rFonts w:asciiTheme="majorHAnsi" w:hAnsiTheme="majorHAnsi"/>
                <w:sz w:val="20"/>
                <w:szCs w:val="20"/>
              </w:rPr>
              <w:t>)</w:t>
            </w:r>
          </w:p>
        </w:tc>
        <w:tc>
          <w:tcPr>
            <w:tcW w:w="1080" w:type="dxa"/>
            <w:shd w:val="clear" w:color="auto" w:fill="E5F193" w:themeFill="accent2" w:themeFillTint="66"/>
            <w:vAlign w:val="center"/>
          </w:tcPr>
          <w:p w14:paraId="77E345FE" w14:textId="4AAC083E" w:rsidR="00246AC5" w:rsidRPr="002E0B6E" w:rsidRDefault="00467DFB" w:rsidP="006A3B6E">
            <w:pPr>
              <w:jc w:val="center"/>
              <w:rPr>
                <w:rFonts w:asciiTheme="majorHAnsi" w:hAnsiTheme="majorHAnsi"/>
                <w:sz w:val="20"/>
                <w:szCs w:val="20"/>
              </w:rPr>
            </w:pPr>
            <w:r w:rsidRPr="002E0B6E">
              <w:rPr>
                <w:rFonts w:asciiTheme="majorHAnsi" w:hAnsiTheme="majorHAnsi"/>
                <w:sz w:val="20"/>
                <w:szCs w:val="20"/>
              </w:rPr>
              <w:t>West Valley College</w:t>
            </w:r>
            <w:r w:rsidR="00246AC5" w:rsidRPr="002E0B6E">
              <w:rPr>
                <w:rFonts w:asciiTheme="majorHAnsi" w:hAnsiTheme="majorHAnsi"/>
                <w:sz w:val="20"/>
                <w:szCs w:val="20"/>
              </w:rPr>
              <w:t xml:space="preserve"> (</w:t>
            </w:r>
            <w:r w:rsidR="002E74FE" w:rsidRPr="002E0B6E">
              <w:rPr>
                <w:rFonts w:asciiTheme="majorHAnsi" w:hAnsiTheme="majorHAnsi"/>
                <w:sz w:val="20"/>
                <w:szCs w:val="20"/>
              </w:rPr>
              <w:t>1305</w:t>
            </w:r>
            <w:r w:rsidR="007325C6">
              <w:rPr>
                <w:rFonts w:asciiTheme="majorHAnsi" w:hAnsiTheme="majorHAnsi"/>
                <w:sz w:val="20"/>
                <w:szCs w:val="20"/>
              </w:rPr>
              <w:t>.</w:t>
            </w:r>
            <w:r w:rsidR="002E74FE" w:rsidRPr="002E0B6E">
              <w:rPr>
                <w:rFonts w:asciiTheme="majorHAnsi" w:hAnsiTheme="majorHAnsi"/>
                <w:sz w:val="20"/>
                <w:szCs w:val="20"/>
              </w:rPr>
              <w:t>40</w:t>
            </w:r>
            <w:r w:rsidR="00246AC5" w:rsidRPr="002E0B6E">
              <w:rPr>
                <w:rFonts w:asciiTheme="majorHAnsi" w:hAnsiTheme="majorHAnsi"/>
                <w:sz w:val="20"/>
                <w:szCs w:val="20"/>
              </w:rPr>
              <w:t>)</w:t>
            </w:r>
          </w:p>
        </w:tc>
      </w:tr>
      <w:tr w:rsidR="002E74FE" w:rsidRPr="002E0B6E" w14:paraId="0351AAE9" w14:textId="77777777" w:rsidTr="002E0B6E">
        <w:trPr>
          <w:trHeight w:val="288"/>
        </w:trPr>
        <w:tc>
          <w:tcPr>
            <w:tcW w:w="4315" w:type="dxa"/>
            <w:vAlign w:val="center"/>
          </w:tcPr>
          <w:p w14:paraId="7CD4F91D" w14:textId="77777777" w:rsidR="002E74FE" w:rsidRPr="002E0B6E" w:rsidRDefault="002E74FE" w:rsidP="002E74FE">
            <w:pPr>
              <w:rPr>
                <w:rFonts w:asciiTheme="majorHAnsi" w:hAnsiTheme="majorHAnsi"/>
              </w:rPr>
            </w:pPr>
            <w:r w:rsidRPr="002E0B6E">
              <w:rPr>
                <w:rFonts w:asciiTheme="majorHAnsi" w:hAnsiTheme="majorHAnsi"/>
              </w:rPr>
              <w:t>% Employed Four Quarters After Exit</w:t>
            </w:r>
          </w:p>
        </w:tc>
        <w:tc>
          <w:tcPr>
            <w:tcW w:w="1080" w:type="dxa"/>
            <w:vAlign w:val="center"/>
          </w:tcPr>
          <w:p w14:paraId="1165C426" w14:textId="6C446D30" w:rsidR="002E74FE" w:rsidRPr="002E0B6E" w:rsidRDefault="002E74FE" w:rsidP="002E74FE">
            <w:pPr>
              <w:jc w:val="center"/>
              <w:rPr>
                <w:rFonts w:asciiTheme="majorHAnsi" w:hAnsiTheme="majorHAnsi"/>
              </w:rPr>
            </w:pPr>
            <w:r w:rsidRPr="002E0B6E">
              <w:rPr>
                <w:rFonts w:asciiTheme="majorHAnsi" w:hAnsiTheme="majorHAnsi"/>
              </w:rPr>
              <w:t>74%</w:t>
            </w:r>
          </w:p>
        </w:tc>
        <w:tc>
          <w:tcPr>
            <w:tcW w:w="1080" w:type="dxa"/>
            <w:vAlign w:val="center"/>
          </w:tcPr>
          <w:p w14:paraId="0822ADF7" w14:textId="5D2FAB87" w:rsidR="002E74FE" w:rsidRPr="002E0B6E" w:rsidRDefault="002E74FE" w:rsidP="002E74FE">
            <w:pPr>
              <w:jc w:val="center"/>
              <w:rPr>
                <w:rFonts w:asciiTheme="majorHAnsi" w:hAnsiTheme="majorHAnsi"/>
              </w:rPr>
            </w:pPr>
            <w:r w:rsidRPr="002E0B6E">
              <w:rPr>
                <w:rFonts w:asciiTheme="majorHAnsi" w:hAnsiTheme="majorHAnsi"/>
              </w:rPr>
              <w:t>68%</w:t>
            </w:r>
          </w:p>
        </w:tc>
        <w:tc>
          <w:tcPr>
            <w:tcW w:w="1080" w:type="dxa"/>
            <w:vAlign w:val="center"/>
          </w:tcPr>
          <w:p w14:paraId="35788D23" w14:textId="13FAC5FE" w:rsidR="002E74FE" w:rsidRPr="002E0B6E" w:rsidRDefault="002E74FE" w:rsidP="002E74FE">
            <w:pPr>
              <w:jc w:val="center"/>
              <w:rPr>
                <w:rFonts w:asciiTheme="majorHAnsi" w:hAnsiTheme="majorHAnsi"/>
              </w:rPr>
            </w:pPr>
            <w:r w:rsidRPr="002E0B6E">
              <w:rPr>
                <w:rFonts w:asciiTheme="majorHAnsi" w:hAnsiTheme="majorHAnsi"/>
              </w:rPr>
              <w:t>69%</w:t>
            </w:r>
          </w:p>
        </w:tc>
        <w:tc>
          <w:tcPr>
            <w:tcW w:w="1080" w:type="dxa"/>
            <w:vAlign w:val="center"/>
          </w:tcPr>
          <w:p w14:paraId="6CCB383A" w14:textId="3FF2AF18" w:rsidR="002E74FE" w:rsidRPr="002E0B6E" w:rsidRDefault="002E74FE" w:rsidP="002E74FE">
            <w:pPr>
              <w:jc w:val="center"/>
              <w:rPr>
                <w:rFonts w:asciiTheme="majorHAnsi" w:hAnsiTheme="majorHAnsi"/>
              </w:rPr>
            </w:pPr>
            <w:r w:rsidRPr="002E0B6E">
              <w:rPr>
                <w:rFonts w:asciiTheme="majorHAnsi" w:hAnsiTheme="majorHAnsi"/>
              </w:rPr>
              <w:t>77%</w:t>
            </w:r>
          </w:p>
        </w:tc>
        <w:tc>
          <w:tcPr>
            <w:tcW w:w="1080" w:type="dxa"/>
            <w:vAlign w:val="center"/>
          </w:tcPr>
          <w:p w14:paraId="4B38F1F8" w14:textId="0EF49BE6" w:rsidR="002E74FE" w:rsidRPr="002E0B6E" w:rsidRDefault="002E74FE" w:rsidP="002E0B6E">
            <w:pPr>
              <w:jc w:val="center"/>
              <w:rPr>
                <w:rFonts w:asciiTheme="majorHAnsi" w:hAnsiTheme="majorHAnsi"/>
              </w:rPr>
            </w:pPr>
            <w:r w:rsidRPr="002E0B6E">
              <w:rPr>
                <w:rFonts w:asciiTheme="majorHAnsi" w:hAnsiTheme="majorHAnsi"/>
              </w:rPr>
              <w:t>n/a</w:t>
            </w:r>
          </w:p>
        </w:tc>
        <w:tc>
          <w:tcPr>
            <w:tcW w:w="1080" w:type="dxa"/>
            <w:vAlign w:val="center"/>
          </w:tcPr>
          <w:p w14:paraId="62A79C52" w14:textId="4744F88A" w:rsidR="002E74FE" w:rsidRPr="002E0B6E" w:rsidRDefault="002E74FE" w:rsidP="002E0B6E">
            <w:pPr>
              <w:jc w:val="center"/>
              <w:rPr>
                <w:rFonts w:asciiTheme="majorHAnsi" w:hAnsiTheme="majorHAnsi"/>
              </w:rPr>
            </w:pPr>
            <w:r w:rsidRPr="002E0B6E">
              <w:rPr>
                <w:rFonts w:asciiTheme="majorHAnsi" w:hAnsiTheme="majorHAnsi"/>
              </w:rPr>
              <w:t>n/a</w:t>
            </w:r>
          </w:p>
        </w:tc>
      </w:tr>
      <w:tr w:rsidR="002E74FE" w:rsidRPr="002E0B6E" w14:paraId="6BD6BFA8" w14:textId="77777777" w:rsidTr="002E0B6E">
        <w:trPr>
          <w:trHeight w:val="288"/>
        </w:trPr>
        <w:tc>
          <w:tcPr>
            <w:tcW w:w="4315" w:type="dxa"/>
            <w:vAlign w:val="center"/>
          </w:tcPr>
          <w:p w14:paraId="6F16600B" w14:textId="77FF0C94" w:rsidR="002E74FE" w:rsidRPr="002E0B6E" w:rsidRDefault="002E74FE" w:rsidP="002E74FE">
            <w:pPr>
              <w:rPr>
                <w:rFonts w:asciiTheme="majorHAnsi" w:hAnsiTheme="majorHAnsi"/>
              </w:rPr>
            </w:pPr>
            <w:r w:rsidRPr="002E0B6E">
              <w:rPr>
                <w:rFonts w:asciiTheme="majorHAnsi" w:hAnsiTheme="majorHAnsi"/>
              </w:rPr>
              <w:t>Median Quarterly Earnings Two Quarters After Exit</w:t>
            </w:r>
          </w:p>
        </w:tc>
        <w:tc>
          <w:tcPr>
            <w:tcW w:w="1080" w:type="dxa"/>
            <w:vAlign w:val="center"/>
          </w:tcPr>
          <w:p w14:paraId="486F7711" w14:textId="5CA32BFF" w:rsidR="002E74FE" w:rsidRPr="002E0B6E" w:rsidRDefault="002E74FE" w:rsidP="002E74FE">
            <w:pPr>
              <w:jc w:val="center"/>
              <w:rPr>
                <w:rFonts w:asciiTheme="majorHAnsi" w:hAnsiTheme="majorHAnsi"/>
              </w:rPr>
            </w:pPr>
            <w:r w:rsidRPr="002E0B6E">
              <w:rPr>
                <w:rFonts w:asciiTheme="majorHAnsi" w:hAnsiTheme="majorHAnsi"/>
              </w:rPr>
              <w:t>$10,550</w:t>
            </w:r>
          </w:p>
        </w:tc>
        <w:tc>
          <w:tcPr>
            <w:tcW w:w="1080" w:type="dxa"/>
            <w:vAlign w:val="center"/>
          </w:tcPr>
          <w:p w14:paraId="77379553" w14:textId="08D43F46" w:rsidR="002E74FE" w:rsidRPr="002E0B6E" w:rsidRDefault="002E74FE" w:rsidP="002E74FE">
            <w:pPr>
              <w:jc w:val="center"/>
              <w:rPr>
                <w:rFonts w:asciiTheme="majorHAnsi" w:hAnsiTheme="majorHAnsi"/>
              </w:rPr>
            </w:pPr>
            <w:r w:rsidRPr="002E0B6E">
              <w:rPr>
                <w:rFonts w:asciiTheme="majorHAnsi" w:hAnsiTheme="majorHAnsi"/>
              </w:rPr>
              <w:t>$9,771</w:t>
            </w:r>
          </w:p>
        </w:tc>
        <w:tc>
          <w:tcPr>
            <w:tcW w:w="1080" w:type="dxa"/>
            <w:vAlign w:val="center"/>
          </w:tcPr>
          <w:p w14:paraId="2A687C4D" w14:textId="1B9902F5" w:rsidR="002E74FE" w:rsidRPr="002E0B6E" w:rsidRDefault="002E74FE" w:rsidP="002E74FE">
            <w:pPr>
              <w:jc w:val="center"/>
              <w:rPr>
                <w:rFonts w:asciiTheme="majorHAnsi" w:hAnsiTheme="majorHAnsi"/>
              </w:rPr>
            </w:pPr>
            <w:r w:rsidRPr="002E0B6E">
              <w:rPr>
                <w:rFonts w:asciiTheme="majorHAnsi" w:hAnsiTheme="majorHAnsi"/>
              </w:rPr>
              <w:t>$6,000</w:t>
            </w:r>
          </w:p>
        </w:tc>
        <w:tc>
          <w:tcPr>
            <w:tcW w:w="1080" w:type="dxa"/>
            <w:vAlign w:val="center"/>
          </w:tcPr>
          <w:p w14:paraId="0575663A" w14:textId="72D8CFB0" w:rsidR="002E74FE" w:rsidRPr="002E0B6E" w:rsidRDefault="002E74FE" w:rsidP="002E74FE">
            <w:pPr>
              <w:jc w:val="center"/>
              <w:rPr>
                <w:rFonts w:asciiTheme="majorHAnsi" w:hAnsiTheme="majorHAnsi"/>
              </w:rPr>
            </w:pPr>
            <w:r w:rsidRPr="002E0B6E">
              <w:rPr>
                <w:rFonts w:asciiTheme="majorHAnsi" w:hAnsiTheme="majorHAnsi"/>
              </w:rPr>
              <w:t>$7,451</w:t>
            </w:r>
          </w:p>
        </w:tc>
        <w:tc>
          <w:tcPr>
            <w:tcW w:w="1080" w:type="dxa"/>
            <w:vAlign w:val="center"/>
          </w:tcPr>
          <w:p w14:paraId="03DF60CB" w14:textId="590D89D7" w:rsidR="002E74FE" w:rsidRPr="002E0B6E" w:rsidRDefault="002E74FE" w:rsidP="002E0B6E">
            <w:pPr>
              <w:jc w:val="center"/>
              <w:rPr>
                <w:rFonts w:asciiTheme="majorHAnsi" w:hAnsiTheme="majorHAnsi"/>
              </w:rPr>
            </w:pPr>
            <w:r w:rsidRPr="002E0B6E">
              <w:rPr>
                <w:rFonts w:asciiTheme="majorHAnsi" w:hAnsiTheme="majorHAnsi"/>
              </w:rPr>
              <w:t>n/a</w:t>
            </w:r>
          </w:p>
        </w:tc>
        <w:tc>
          <w:tcPr>
            <w:tcW w:w="1080" w:type="dxa"/>
            <w:vAlign w:val="center"/>
          </w:tcPr>
          <w:p w14:paraId="2B90F52F" w14:textId="3BFFAA16" w:rsidR="002E74FE" w:rsidRPr="002E0B6E" w:rsidRDefault="002E74FE" w:rsidP="002E0B6E">
            <w:pPr>
              <w:jc w:val="center"/>
              <w:rPr>
                <w:rFonts w:asciiTheme="majorHAnsi" w:hAnsiTheme="majorHAnsi"/>
              </w:rPr>
            </w:pPr>
            <w:r w:rsidRPr="002E0B6E">
              <w:rPr>
                <w:rFonts w:asciiTheme="majorHAnsi" w:hAnsiTheme="majorHAnsi"/>
              </w:rPr>
              <w:t>n/a</w:t>
            </w:r>
          </w:p>
        </w:tc>
      </w:tr>
      <w:tr w:rsidR="002E74FE" w:rsidRPr="002E0B6E" w14:paraId="11526555" w14:textId="77777777" w:rsidTr="002E0B6E">
        <w:trPr>
          <w:trHeight w:val="288"/>
        </w:trPr>
        <w:tc>
          <w:tcPr>
            <w:tcW w:w="4315" w:type="dxa"/>
            <w:vAlign w:val="center"/>
          </w:tcPr>
          <w:p w14:paraId="28837D34" w14:textId="77777777" w:rsidR="002E74FE" w:rsidRPr="002E0B6E" w:rsidRDefault="002E74FE" w:rsidP="002E74FE">
            <w:pPr>
              <w:rPr>
                <w:rFonts w:asciiTheme="majorHAnsi" w:hAnsiTheme="majorHAnsi"/>
              </w:rPr>
            </w:pPr>
            <w:r w:rsidRPr="002E0B6E">
              <w:rPr>
                <w:rFonts w:asciiTheme="majorHAnsi" w:hAnsiTheme="majorHAnsi"/>
              </w:rPr>
              <w:t>Median % Change in Earnings</w:t>
            </w:r>
          </w:p>
        </w:tc>
        <w:tc>
          <w:tcPr>
            <w:tcW w:w="1080" w:type="dxa"/>
            <w:vAlign w:val="center"/>
          </w:tcPr>
          <w:p w14:paraId="57670064" w14:textId="421FE4B9" w:rsidR="002E74FE" w:rsidRPr="002E0B6E" w:rsidRDefault="002E74FE" w:rsidP="002E74FE">
            <w:pPr>
              <w:jc w:val="center"/>
              <w:rPr>
                <w:rFonts w:asciiTheme="majorHAnsi" w:hAnsiTheme="majorHAnsi"/>
              </w:rPr>
            </w:pPr>
            <w:r w:rsidRPr="002E0B6E">
              <w:rPr>
                <w:rFonts w:asciiTheme="majorHAnsi" w:hAnsiTheme="majorHAnsi"/>
              </w:rPr>
              <w:t>46%</w:t>
            </w:r>
          </w:p>
        </w:tc>
        <w:tc>
          <w:tcPr>
            <w:tcW w:w="1080" w:type="dxa"/>
            <w:vAlign w:val="center"/>
          </w:tcPr>
          <w:p w14:paraId="2586E7A1" w14:textId="518C231D" w:rsidR="002E74FE" w:rsidRPr="002E0B6E" w:rsidRDefault="002E74FE" w:rsidP="002E74FE">
            <w:pPr>
              <w:jc w:val="center"/>
              <w:rPr>
                <w:rFonts w:asciiTheme="majorHAnsi" w:hAnsiTheme="majorHAnsi"/>
              </w:rPr>
            </w:pPr>
            <w:r w:rsidRPr="002E0B6E">
              <w:rPr>
                <w:rFonts w:asciiTheme="majorHAnsi" w:hAnsiTheme="majorHAnsi"/>
              </w:rPr>
              <w:t>41%</w:t>
            </w:r>
          </w:p>
        </w:tc>
        <w:tc>
          <w:tcPr>
            <w:tcW w:w="1080" w:type="dxa"/>
            <w:vAlign w:val="center"/>
          </w:tcPr>
          <w:p w14:paraId="4370C329" w14:textId="43D89334" w:rsidR="002E74FE" w:rsidRPr="002E0B6E" w:rsidRDefault="002E74FE" w:rsidP="002E74FE">
            <w:pPr>
              <w:jc w:val="center"/>
              <w:rPr>
                <w:rFonts w:asciiTheme="majorHAnsi" w:hAnsiTheme="majorHAnsi"/>
              </w:rPr>
            </w:pPr>
            <w:r w:rsidRPr="002E0B6E">
              <w:rPr>
                <w:rFonts w:asciiTheme="majorHAnsi" w:hAnsiTheme="majorHAnsi"/>
              </w:rPr>
              <w:t>45%</w:t>
            </w:r>
          </w:p>
        </w:tc>
        <w:tc>
          <w:tcPr>
            <w:tcW w:w="1080" w:type="dxa"/>
            <w:vAlign w:val="center"/>
          </w:tcPr>
          <w:p w14:paraId="57FBD429" w14:textId="5CC3BF94" w:rsidR="002E74FE" w:rsidRPr="002E0B6E" w:rsidRDefault="002E74FE" w:rsidP="002E74FE">
            <w:pPr>
              <w:jc w:val="center"/>
              <w:rPr>
                <w:rFonts w:asciiTheme="majorHAnsi" w:hAnsiTheme="majorHAnsi"/>
              </w:rPr>
            </w:pPr>
            <w:r w:rsidRPr="002E0B6E">
              <w:rPr>
                <w:rFonts w:asciiTheme="majorHAnsi" w:hAnsiTheme="majorHAnsi"/>
              </w:rPr>
              <w:t>34%</w:t>
            </w:r>
          </w:p>
        </w:tc>
        <w:tc>
          <w:tcPr>
            <w:tcW w:w="1080" w:type="dxa"/>
            <w:vAlign w:val="center"/>
          </w:tcPr>
          <w:p w14:paraId="730701AF" w14:textId="776DDB4A" w:rsidR="002E74FE" w:rsidRPr="002E0B6E" w:rsidRDefault="002E74FE" w:rsidP="002E0B6E">
            <w:pPr>
              <w:jc w:val="center"/>
              <w:rPr>
                <w:rFonts w:asciiTheme="majorHAnsi" w:hAnsiTheme="majorHAnsi"/>
              </w:rPr>
            </w:pPr>
            <w:r w:rsidRPr="002E0B6E">
              <w:rPr>
                <w:rFonts w:asciiTheme="majorHAnsi" w:hAnsiTheme="majorHAnsi"/>
              </w:rPr>
              <w:t>n/a</w:t>
            </w:r>
          </w:p>
        </w:tc>
        <w:tc>
          <w:tcPr>
            <w:tcW w:w="1080" w:type="dxa"/>
            <w:vAlign w:val="center"/>
          </w:tcPr>
          <w:p w14:paraId="6ED879C7" w14:textId="5A2CF3AB" w:rsidR="002E74FE" w:rsidRPr="002E0B6E" w:rsidRDefault="002E74FE" w:rsidP="002E0B6E">
            <w:pPr>
              <w:jc w:val="center"/>
              <w:rPr>
                <w:rFonts w:asciiTheme="majorHAnsi" w:hAnsiTheme="majorHAnsi"/>
              </w:rPr>
            </w:pPr>
            <w:r w:rsidRPr="002E0B6E">
              <w:rPr>
                <w:rFonts w:asciiTheme="majorHAnsi" w:hAnsiTheme="majorHAnsi"/>
              </w:rPr>
              <w:t>n/a</w:t>
            </w:r>
          </w:p>
        </w:tc>
      </w:tr>
      <w:tr w:rsidR="002E74FE" w:rsidRPr="002E0B6E" w14:paraId="493533F6" w14:textId="77777777" w:rsidTr="002E0B6E">
        <w:trPr>
          <w:trHeight w:val="288"/>
        </w:trPr>
        <w:tc>
          <w:tcPr>
            <w:tcW w:w="4315" w:type="dxa"/>
            <w:vAlign w:val="center"/>
          </w:tcPr>
          <w:p w14:paraId="210632D1" w14:textId="77777777" w:rsidR="002E74FE" w:rsidRPr="002E0B6E" w:rsidRDefault="002E74FE" w:rsidP="002E74FE">
            <w:pPr>
              <w:rPr>
                <w:rFonts w:asciiTheme="majorHAnsi" w:hAnsiTheme="majorHAnsi"/>
              </w:rPr>
            </w:pPr>
            <w:r w:rsidRPr="002E0B6E">
              <w:rPr>
                <w:rFonts w:asciiTheme="majorHAnsi" w:hAnsiTheme="majorHAnsi"/>
              </w:rPr>
              <w:t>% of Students Earning a Living Wage</w:t>
            </w:r>
          </w:p>
        </w:tc>
        <w:tc>
          <w:tcPr>
            <w:tcW w:w="1080" w:type="dxa"/>
            <w:vAlign w:val="center"/>
          </w:tcPr>
          <w:p w14:paraId="05D8339A" w14:textId="0E7B05E0" w:rsidR="002E74FE" w:rsidRPr="002E0B6E" w:rsidRDefault="002E74FE" w:rsidP="002E74FE">
            <w:pPr>
              <w:jc w:val="center"/>
              <w:rPr>
                <w:rFonts w:asciiTheme="majorHAnsi" w:hAnsiTheme="majorHAnsi"/>
              </w:rPr>
            </w:pPr>
            <w:r w:rsidRPr="002E0B6E">
              <w:rPr>
                <w:rFonts w:asciiTheme="majorHAnsi" w:hAnsiTheme="majorHAnsi"/>
              </w:rPr>
              <w:t>63%</w:t>
            </w:r>
          </w:p>
        </w:tc>
        <w:tc>
          <w:tcPr>
            <w:tcW w:w="1080" w:type="dxa"/>
            <w:vAlign w:val="center"/>
          </w:tcPr>
          <w:p w14:paraId="52404CD9" w14:textId="082C02B4" w:rsidR="002E74FE" w:rsidRPr="002E0B6E" w:rsidRDefault="002E74FE" w:rsidP="002E74FE">
            <w:pPr>
              <w:jc w:val="center"/>
              <w:rPr>
                <w:rFonts w:asciiTheme="majorHAnsi" w:hAnsiTheme="majorHAnsi"/>
              </w:rPr>
            </w:pPr>
            <w:r w:rsidRPr="002E0B6E">
              <w:rPr>
                <w:rFonts w:asciiTheme="majorHAnsi" w:hAnsiTheme="majorHAnsi"/>
              </w:rPr>
              <w:t>57%</w:t>
            </w:r>
          </w:p>
        </w:tc>
        <w:tc>
          <w:tcPr>
            <w:tcW w:w="1080" w:type="dxa"/>
            <w:vAlign w:val="center"/>
          </w:tcPr>
          <w:p w14:paraId="07D0F9A0" w14:textId="5FA3F423" w:rsidR="002E74FE" w:rsidRPr="002E0B6E" w:rsidRDefault="002E74FE" w:rsidP="002E74FE">
            <w:pPr>
              <w:jc w:val="center"/>
              <w:rPr>
                <w:rFonts w:asciiTheme="majorHAnsi" w:hAnsiTheme="majorHAnsi"/>
              </w:rPr>
            </w:pPr>
            <w:r w:rsidRPr="002E0B6E">
              <w:rPr>
                <w:rFonts w:asciiTheme="majorHAnsi" w:hAnsiTheme="majorHAnsi"/>
              </w:rPr>
              <w:t>31%</w:t>
            </w:r>
          </w:p>
        </w:tc>
        <w:tc>
          <w:tcPr>
            <w:tcW w:w="1080" w:type="dxa"/>
            <w:vAlign w:val="center"/>
          </w:tcPr>
          <w:p w14:paraId="77052BF7" w14:textId="502F26A2" w:rsidR="002E74FE" w:rsidRPr="002E0B6E" w:rsidRDefault="002E74FE" w:rsidP="002E74FE">
            <w:pPr>
              <w:jc w:val="center"/>
              <w:rPr>
                <w:rFonts w:asciiTheme="majorHAnsi" w:hAnsiTheme="majorHAnsi"/>
              </w:rPr>
            </w:pPr>
            <w:r w:rsidRPr="002E0B6E">
              <w:rPr>
                <w:rFonts w:asciiTheme="majorHAnsi" w:hAnsiTheme="majorHAnsi"/>
              </w:rPr>
              <w:t>43%</w:t>
            </w:r>
          </w:p>
        </w:tc>
        <w:tc>
          <w:tcPr>
            <w:tcW w:w="1080" w:type="dxa"/>
            <w:vAlign w:val="center"/>
          </w:tcPr>
          <w:p w14:paraId="1C748F74" w14:textId="4C828C16" w:rsidR="002E74FE" w:rsidRPr="002E0B6E" w:rsidRDefault="002E74FE" w:rsidP="002E0B6E">
            <w:pPr>
              <w:jc w:val="center"/>
              <w:rPr>
                <w:rFonts w:asciiTheme="majorHAnsi" w:hAnsiTheme="majorHAnsi"/>
              </w:rPr>
            </w:pPr>
            <w:r w:rsidRPr="002E0B6E">
              <w:rPr>
                <w:rFonts w:asciiTheme="majorHAnsi" w:hAnsiTheme="majorHAnsi"/>
              </w:rPr>
              <w:t>n/a</w:t>
            </w:r>
          </w:p>
        </w:tc>
        <w:tc>
          <w:tcPr>
            <w:tcW w:w="1080" w:type="dxa"/>
            <w:vAlign w:val="center"/>
          </w:tcPr>
          <w:p w14:paraId="3EB01E32" w14:textId="098CD39F" w:rsidR="002E74FE" w:rsidRPr="002E0B6E" w:rsidRDefault="002E74FE" w:rsidP="002E0B6E">
            <w:pPr>
              <w:jc w:val="center"/>
              <w:rPr>
                <w:rFonts w:asciiTheme="majorHAnsi" w:hAnsiTheme="majorHAnsi"/>
              </w:rPr>
            </w:pPr>
            <w:r w:rsidRPr="002E0B6E">
              <w:rPr>
                <w:rFonts w:asciiTheme="majorHAnsi" w:hAnsiTheme="majorHAnsi"/>
              </w:rPr>
              <w:t>n/a</w:t>
            </w:r>
          </w:p>
        </w:tc>
      </w:tr>
    </w:tbl>
    <w:p w14:paraId="19173C56" w14:textId="57A270A0" w:rsidR="001C1787" w:rsidRPr="002E0B6E" w:rsidRDefault="001C1787" w:rsidP="001C1787">
      <w:pPr>
        <w:spacing w:after="0"/>
        <w:rPr>
          <w:rFonts w:asciiTheme="majorHAnsi" w:hAnsiTheme="majorHAnsi"/>
          <w:i/>
          <w:sz w:val="20"/>
          <w:szCs w:val="20"/>
        </w:rPr>
      </w:pPr>
      <w:r w:rsidRPr="002E0B6E">
        <w:rPr>
          <w:rFonts w:asciiTheme="majorHAnsi" w:hAnsiTheme="majorHAnsi"/>
          <w:i/>
          <w:sz w:val="20"/>
          <w:szCs w:val="20"/>
        </w:rPr>
        <w:t xml:space="preserve">Source: Launchboard </w:t>
      </w:r>
      <w:r w:rsidR="00F52574" w:rsidRPr="002E0B6E">
        <w:rPr>
          <w:rFonts w:asciiTheme="majorHAnsi" w:hAnsiTheme="majorHAnsi"/>
          <w:i/>
          <w:sz w:val="20"/>
          <w:szCs w:val="20"/>
        </w:rPr>
        <w:t xml:space="preserve">Pipeline </w:t>
      </w:r>
      <w:r w:rsidRPr="002E0B6E">
        <w:rPr>
          <w:rFonts w:asciiTheme="majorHAnsi" w:hAnsiTheme="majorHAnsi"/>
          <w:i/>
          <w:sz w:val="20"/>
          <w:szCs w:val="20"/>
        </w:rPr>
        <w:t xml:space="preserve">(version available on </w:t>
      </w:r>
      <w:r w:rsidR="009010D3" w:rsidRPr="002E0B6E">
        <w:rPr>
          <w:rFonts w:asciiTheme="majorHAnsi" w:hAnsiTheme="majorHAnsi"/>
          <w:i/>
          <w:sz w:val="20"/>
          <w:szCs w:val="20"/>
        </w:rPr>
        <w:t>3</w:t>
      </w:r>
      <w:r w:rsidR="00467DFB" w:rsidRPr="002E0B6E">
        <w:rPr>
          <w:rFonts w:asciiTheme="majorHAnsi" w:hAnsiTheme="majorHAnsi"/>
          <w:i/>
          <w:sz w:val="20"/>
          <w:szCs w:val="20"/>
        </w:rPr>
        <w:t>/27</w:t>
      </w:r>
      <w:r w:rsidR="008A2555" w:rsidRPr="002E0B6E">
        <w:rPr>
          <w:rFonts w:asciiTheme="majorHAnsi" w:hAnsiTheme="majorHAnsi"/>
          <w:i/>
          <w:sz w:val="20"/>
          <w:szCs w:val="20"/>
        </w:rPr>
        <w:t>/19</w:t>
      </w:r>
      <w:r w:rsidRPr="002E0B6E">
        <w:rPr>
          <w:rFonts w:asciiTheme="majorHAnsi" w:hAnsiTheme="majorHAnsi"/>
          <w:i/>
          <w:sz w:val="20"/>
          <w:szCs w:val="20"/>
        </w:rPr>
        <w:t>)</w:t>
      </w:r>
    </w:p>
    <w:p w14:paraId="2B726C29" w14:textId="55C025BC" w:rsidR="001C1787" w:rsidRPr="002E0B6E" w:rsidRDefault="007325C6" w:rsidP="001C1787">
      <w:pPr>
        <w:pStyle w:val="Heading1"/>
      </w:pPr>
      <w:r>
        <w:t>Skills, Certifications</w:t>
      </w:r>
      <w:r w:rsidR="001C1787" w:rsidRPr="002E0B6E">
        <w:t xml:space="preserve"> and Education</w:t>
      </w:r>
    </w:p>
    <w:p w14:paraId="5FAC2E38" w14:textId="59421470" w:rsidR="001C1787" w:rsidRPr="002E0B6E" w:rsidRDefault="001C1787" w:rsidP="001C1787">
      <w:pPr>
        <w:pStyle w:val="NoSpacing"/>
        <w:spacing w:after="60"/>
        <w:rPr>
          <w:rFonts w:asciiTheme="majorHAnsi" w:hAnsiTheme="majorHAnsi"/>
          <w:b/>
          <w:sz w:val="21"/>
          <w:szCs w:val="21"/>
        </w:rPr>
      </w:pPr>
      <w:r w:rsidRPr="002E0B6E">
        <w:rPr>
          <w:rFonts w:asciiTheme="majorHAnsi" w:hAnsiTheme="majorHAnsi"/>
          <w:b/>
        </w:rPr>
        <w:t xml:space="preserve">Table 9. Top Skills for </w:t>
      </w:r>
      <w:r w:rsidR="002E74FE" w:rsidRPr="002E0B6E">
        <w:rPr>
          <w:rFonts w:asciiTheme="majorHAnsi" w:hAnsiTheme="majorHAnsi"/>
          <w:b/>
        </w:rPr>
        <w:t>Early Childhood Education</w:t>
      </w:r>
      <w:r w:rsidR="004F3477" w:rsidRPr="002E0B6E">
        <w:rPr>
          <w:rFonts w:asciiTheme="majorHAnsi" w:hAnsiTheme="majorHAnsi"/>
          <w:b/>
        </w:rPr>
        <w:t xml:space="preserve"> </w:t>
      </w:r>
      <w:r w:rsidRPr="002E0B6E">
        <w:rPr>
          <w:rFonts w:asciiTheme="majorHAnsi" w:hAnsiTheme="majorHAnsi"/>
          <w:b/>
        </w:rPr>
        <w:t>Occupations in Bay Region (</w:t>
      </w:r>
      <w:r w:rsidR="007325C6">
        <w:rPr>
          <w:rFonts w:asciiTheme="majorHAnsi" w:hAnsiTheme="majorHAnsi"/>
          <w:b/>
        </w:rPr>
        <w:t>March 2018 - Feb 2019</w:t>
      </w:r>
      <w:r w:rsidRPr="002E0B6E">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2E0B6E" w14:paraId="6938E368" w14:textId="77777777" w:rsidTr="00CB4538">
        <w:trPr>
          <w:trHeight w:val="278"/>
        </w:trPr>
        <w:tc>
          <w:tcPr>
            <w:tcW w:w="2340" w:type="dxa"/>
            <w:shd w:val="clear" w:color="auto" w:fill="E5F193" w:themeFill="accent2" w:themeFillTint="66"/>
            <w:vAlign w:val="center"/>
          </w:tcPr>
          <w:p w14:paraId="6B760590" w14:textId="77777777" w:rsidR="001C1787" w:rsidRPr="002E0B6E" w:rsidRDefault="001C1787" w:rsidP="006A3B6E">
            <w:pPr>
              <w:spacing w:line="240" w:lineRule="auto"/>
              <w:contextualSpacing/>
              <w:rPr>
                <w:rFonts w:asciiTheme="majorHAnsi" w:hAnsiTheme="majorHAnsi"/>
                <w:sz w:val="21"/>
                <w:szCs w:val="21"/>
              </w:rPr>
            </w:pPr>
            <w:r w:rsidRPr="002E0B6E">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2E0B6E" w:rsidRDefault="001C1787" w:rsidP="006A3B6E">
            <w:pPr>
              <w:spacing w:line="240" w:lineRule="auto"/>
              <w:contextualSpacing/>
              <w:jc w:val="center"/>
              <w:rPr>
                <w:rFonts w:asciiTheme="majorHAnsi" w:hAnsiTheme="majorHAnsi"/>
                <w:sz w:val="21"/>
                <w:szCs w:val="21"/>
              </w:rPr>
            </w:pPr>
            <w:r w:rsidRPr="002E0B6E">
              <w:rPr>
                <w:rFonts w:asciiTheme="majorHAnsi" w:hAnsiTheme="majorHAnsi"/>
                <w:sz w:val="21"/>
                <w:szCs w:val="21"/>
              </w:rPr>
              <w:t>Postings</w:t>
            </w:r>
          </w:p>
        </w:tc>
        <w:tc>
          <w:tcPr>
            <w:tcW w:w="2880" w:type="dxa"/>
            <w:shd w:val="clear" w:color="auto" w:fill="E5F193" w:themeFill="accent2" w:themeFillTint="66"/>
            <w:vAlign w:val="center"/>
          </w:tcPr>
          <w:p w14:paraId="5498EF8F" w14:textId="77777777" w:rsidR="001C1787" w:rsidRPr="002E0B6E" w:rsidRDefault="001C1787" w:rsidP="006A3B6E">
            <w:pPr>
              <w:spacing w:after="0" w:line="240" w:lineRule="auto"/>
              <w:contextualSpacing/>
              <w:rPr>
                <w:rFonts w:asciiTheme="majorHAnsi" w:eastAsia="Times New Roman" w:hAnsiTheme="majorHAnsi"/>
                <w:sz w:val="21"/>
                <w:szCs w:val="21"/>
              </w:rPr>
            </w:pPr>
            <w:r w:rsidRPr="002E0B6E">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2E0B6E" w:rsidRDefault="001C1787" w:rsidP="006A3B6E">
            <w:pPr>
              <w:spacing w:after="0" w:line="240" w:lineRule="auto"/>
              <w:contextualSpacing/>
              <w:jc w:val="center"/>
              <w:rPr>
                <w:rFonts w:asciiTheme="majorHAnsi" w:eastAsia="Times New Roman" w:hAnsiTheme="majorHAnsi"/>
                <w:sz w:val="21"/>
                <w:szCs w:val="21"/>
              </w:rPr>
            </w:pPr>
            <w:r w:rsidRPr="002E0B6E">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2E0B6E" w:rsidRDefault="001C1787" w:rsidP="006A3B6E">
            <w:pPr>
              <w:spacing w:after="0" w:line="240" w:lineRule="auto"/>
              <w:contextualSpacing/>
              <w:rPr>
                <w:rFonts w:asciiTheme="majorHAnsi" w:hAnsiTheme="majorHAnsi"/>
                <w:sz w:val="21"/>
                <w:szCs w:val="21"/>
              </w:rPr>
            </w:pPr>
            <w:r w:rsidRPr="002E0B6E">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2E0B6E" w:rsidRDefault="001C1787" w:rsidP="006A3B6E">
            <w:pPr>
              <w:spacing w:after="0" w:line="240" w:lineRule="auto"/>
              <w:contextualSpacing/>
              <w:jc w:val="center"/>
              <w:rPr>
                <w:rFonts w:asciiTheme="majorHAnsi" w:hAnsiTheme="majorHAnsi"/>
                <w:sz w:val="21"/>
                <w:szCs w:val="21"/>
              </w:rPr>
            </w:pPr>
            <w:r w:rsidRPr="002E0B6E">
              <w:rPr>
                <w:rFonts w:asciiTheme="majorHAnsi" w:hAnsiTheme="majorHAnsi"/>
                <w:sz w:val="21"/>
                <w:szCs w:val="21"/>
              </w:rPr>
              <w:t>Postings</w:t>
            </w:r>
          </w:p>
        </w:tc>
      </w:tr>
      <w:tr w:rsidR="00427B5D" w:rsidRPr="002E0B6E" w14:paraId="25D331DD" w14:textId="77777777" w:rsidTr="00427B5D">
        <w:trPr>
          <w:trHeight w:val="202"/>
        </w:trPr>
        <w:tc>
          <w:tcPr>
            <w:tcW w:w="2340" w:type="dxa"/>
            <w:vAlign w:val="bottom"/>
          </w:tcPr>
          <w:p w14:paraId="4678F23D" w14:textId="46AD400C"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Teaching</w:t>
            </w:r>
          </w:p>
        </w:tc>
        <w:tc>
          <w:tcPr>
            <w:tcW w:w="900" w:type="dxa"/>
            <w:vAlign w:val="bottom"/>
          </w:tcPr>
          <w:p w14:paraId="28F1D665" w14:textId="7F7EEBBD"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6,268</w:t>
            </w:r>
          </w:p>
        </w:tc>
        <w:tc>
          <w:tcPr>
            <w:tcW w:w="2880" w:type="dxa"/>
            <w:shd w:val="clear" w:color="auto" w:fill="auto"/>
            <w:vAlign w:val="bottom"/>
          </w:tcPr>
          <w:p w14:paraId="60BA9810" w14:textId="006889C8" w:rsidR="00427B5D" w:rsidRPr="002E0B6E" w:rsidRDefault="00427B5D" w:rsidP="00427B5D">
            <w:pPr>
              <w:spacing w:after="0" w:line="240" w:lineRule="auto"/>
              <w:contextualSpacing/>
              <w:rPr>
                <w:rFonts w:asciiTheme="majorHAnsi" w:eastAsia="Times New Roman" w:hAnsiTheme="majorHAnsi"/>
                <w:sz w:val="21"/>
                <w:szCs w:val="21"/>
              </w:rPr>
            </w:pPr>
            <w:r w:rsidRPr="002E0B6E">
              <w:rPr>
                <w:rFonts w:asciiTheme="majorHAnsi" w:hAnsiTheme="majorHAnsi" w:cs="Calibri"/>
              </w:rPr>
              <w:t>Tutoring</w:t>
            </w:r>
          </w:p>
        </w:tc>
        <w:tc>
          <w:tcPr>
            <w:tcW w:w="900" w:type="dxa"/>
            <w:shd w:val="clear" w:color="auto" w:fill="auto"/>
            <w:vAlign w:val="bottom"/>
          </w:tcPr>
          <w:p w14:paraId="71688091" w14:textId="457A642B" w:rsidR="00427B5D" w:rsidRPr="002E0B6E" w:rsidRDefault="00427B5D" w:rsidP="00427B5D">
            <w:pPr>
              <w:spacing w:after="0" w:line="240" w:lineRule="auto"/>
              <w:contextualSpacing/>
              <w:jc w:val="center"/>
              <w:rPr>
                <w:rFonts w:asciiTheme="majorHAnsi" w:eastAsia="Times New Roman" w:hAnsiTheme="majorHAnsi"/>
                <w:sz w:val="21"/>
                <w:szCs w:val="21"/>
              </w:rPr>
            </w:pPr>
            <w:r w:rsidRPr="002E0B6E">
              <w:rPr>
                <w:rFonts w:asciiTheme="majorHAnsi" w:hAnsiTheme="majorHAnsi" w:cs="Calibri"/>
              </w:rPr>
              <w:t>252</w:t>
            </w:r>
          </w:p>
        </w:tc>
        <w:tc>
          <w:tcPr>
            <w:tcW w:w="2700" w:type="dxa"/>
            <w:vAlign w:val="bottom"/>
          </w:tcPr>
          <w:p w14:paraId="511923F3" w14:textId="1B66479D"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Group Instruction</w:t>
            </w:r>
          </w:p>
        </w:tc>
        <w:tc>
          <w:tcPr>
            <w:tcW w:w="985" w:type="dxa"/>
            <w:vAlign w:val="bottom"/>
          </w:tcPr>
          <w:p w14:paraId="4C85030F" w14:textId="3DD61E50"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138</w:t>
            </w:r>
          </w:p>
        </w:tc>
      </w:tr>
      <w:tr w:rsidR="00427B5D" w:rsidRPr="002E0B6E" w14:paraId="6D3F7982" w14:textId="77777777" w:rsidTr="00427B5D">
        <w:trPr>
          <w:trHeight w:val="202"/>
        </w:trPr>
        <w:tc>
          <w:tcPr>
            <w:tcW w:w="2340" w:type="dxa"/>
            <w:vAlign w:val="bottom"/>
          </w:tcPr>
          <w:p w14:paraId="09CCF652" w14:textId="4326BAA1"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Early Childhood Education</w:t>
            </w:r>
          </w:p>
        </w:tc>
        <w:tc>
          <w:tcPr>
            <w:tcW w:w="900" w:type="dxa"/>
            <w:vAlign w:val="bottom"/>
          </w:tcPr>
          <w:p w14:paraId="17126FA6" w14:textId="3FD28DD4"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2,360</w:t>
            </w:r>
          </w:p>
        </w:tc>
        <w:tc>
          <w:tcPr>
            <w:tcW w:w="2880" w:type="dxa"/>
            <w:shd w:val="clear" w:color="auto" w:fill="auto"/>
            <w:vAlign w:val="bottom"/>
          </w:tcPr>
          <w:p w14:paraId="3951EE33" w14:textId="0361AD67"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Child Care Facility</w:t>
            </w:r>
          </w:p>
        </w:tc>
        <w:tc>
          <w:tcPr>
            <w:tcW w:w="900" w:type="dxa"/>
            <w:shd w:val="clear" w:color="auto" w:fill="auto"/>
            <w:vAlign w:val="bottom"/>
          </w:tcPr>
          <w:p w14:paraId="172BEB87" w14:textId="5545F9DF"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246</w:t>
            </w:r>
          </w:p>
        </w:tc>
        <w:tc>
          <w:tcPr>
            <w:tcW w:w="2700" w:type="dxa"/>
            <w:vAlign w:val="bottom"/>
          </w:tcPr>
          <w:p w14:paraId="0AF75B16" w14:textId="5A55B974"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Leadership Development</w:t>
            </w:r>
          </w:p>
        </w:tc>
        <w:tc>
          <w:tcPr>
            <w:tcW w:w="985" w:type="dxa"/>
            <w:vAlign w:val="bottom"/>
          </w:tcPr>
          <w:p w14:paraId="4E6E0194" w14:textId="25B8818A"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135</w:t>
            </w:r>
          </w:p>
        </w:tc>
      </w:tr>
      <w:tr w:rsidR="00427B5D" w:rsidRPr="002E0B6E" w14:paraId="3E952B4F" w14:textId="77777777" w:rsidTr="00427B5D">
        <w:trPr>
          <w:trHeight w:val="202"/>
        </w:trPr>
        <w:tc>
          <w:tcPr>
            <w:tcW w:w="2340" w:type="dxa"/>
            <w:vAlign w:val="bottom"/>
          </w:tcPr>
          <w:p w14:paraId="50E1E8F6" w14:textId="0B97C19B"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Child Development</w:t>
            </w:r>
          </w:p>
        </w:tc>
        <w:tc>
          <w:tcPr>
            <w:tcW w:w="900" w:type="dxa"/>
            <w:vAlign w:val="bottom"/>
          </w:tcPr>
          <w:p w14:paraId="05B2F578" w14:textId="57EB04A4"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2,209</w:t>
            </w:r>
          </w:p>
        </w:tc>
        <w:tc>
          <w:tcPr>
            <w:tcW w:w="2880" w:type="dxa"/>
            <w:shd w:val="clear" w:color="auto" w:fill="auto"/>
            <w:vAlign w:val="bottom"/>
          </w:tcPr>
          <w:p w14:paraId="3D7FB6BD" w14:textId="788FB55A"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Special Needs Children</w:t>
            </w:r>
          </w:p>
        </w:tc>
        <w:tc>
          <w:tcPr>
            <w:tcW w:w="900" w:type="dxa"/>
            <w:shd w:val="clear" w:color="auto" w:fill="auto"/>
            <w:vAlign w:val="bottom"/>
          </w:tcPr>
          <w:p w14:paraId="679248B3" w14:textId="3C2D39A1"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243</w:t>
            </w:r>
          </w:p>
        </w:tc>
        <w:tc>
          <w:tcPr>
            <w:tcW w:w="2700" w:type="dxa"/>
            <w:vAlign w:val="bottom"/>
          </w:tcPr>
          <w:p w14:paraId="71FBE546" w14:textId="324E6247"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Mental Health</w:t>
            </w:r>
          </w:p>
        </w:tc>
        <w:tc>
          <w:tcPr>
            <w:tcW w:w="985" w:type="dxa"/>
            <w:vAlign w:val="bottom"/>
          </w:tcPr>
          <w:p w14:paraId="67979DFF" w14:textId="041CFACA"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127</w:t>
            </w:r>
          </w:p>
        </w:tc>
      </w:tr>
      <w:tr w:rsidR="00427B5D" w:rsidRPr="002E0B6E" w14:paraId="634D4DE5" w14:textId="77777777" w:rsidTr="00427B5D">
        <w:trPr>
          <w:trHeight w:val="202"/>
        </w:trPr>
        <w:tc>
          <w:tcPr>
            <w:tcW w:w="2340" w:type="dxa"/>
            <w:vAlign w:val="bottom"/>
          </w:tcPr>
          <w:p w14:paraId="146884BC" w14:textId="6E1DDD4B"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Child Care</w:t>
            </w:r>
          </w:p>
        </w:tc>
        <w:tc>
          <w:tcPr>
            <w:tcW w:w="900" w:type="dxa"/>
            <w:vAlign w:val="bottom"/>
          </w:tcPr>
          <w:p w14:paraId="08B8DCEB" w14:textId="0ABF7EA9"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1,998</w:t>
            </w:r>
          </w:p>
        </w:tc>
        <w:tc>
          <w:tcPr>
            <w:tcW w:w="2880" w:type="dxa"/>
            <w:shd w:val="clear" w:color="auto" w:fill="auto"/>
            <w:vAlign w:val="bottom"/>
          </w:tcPr>
          <w:p w14:paraId="36FFD4D3" w14:textId="2E0899C0"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Educational Programs</w:t>
            </w:r>
          </w:p>
        </w:tc>
        <w:tc>
          <w:tcPr>
            <w:tcW w:w="900" w:type="dxa"/>
            <w:shd w:val="clear" w:color="auto" w:fill="auto"/>
            <w:vAlign w:val="bottom"/>
          </w:tcPr>
          <w:p w14:paraId="0F947800" w14:textId="1AFF2070"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226</w:t>
            </w:r>
          </w:p>
        </w:tc>
        <w:tc>
          <w:tcPr>
            <w:tcW w:w="2700" w:type="dxa"/>
            <w:vAlign w:val="bottom"/>
          </w:tcPr>
          <w:p w14:paraId="4DCC4734" w14:textId="66CDC550"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Budgeting</w:t>
            </w:r>
          </w:p>
        </w:tc>
        <w:tc>
          <w:tcPr>
            <w:tcW w:w="985" w:type="dxa"/>
            <w:vAlign w:val="bottom"/>
          </w:tcPr>
          <w:p w14:paraId="30D4805D" w14:textId="7F177529"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121</w:t>
            </w:r>
          </w:p>
        </w:tc>
      </w:tr>
      <w:tr w:rsidR="00427B5D" w:rsidRPr="002E0B6E" w14:paraId="2277E2CB" w14:textId="77777777" w:rsidTr="00427B5D">
        <w:trPr>
          <w:trHeight w:val="202"/>
        </w:trPr>
        <w:tc>
          <w:tcPr>
            <w:tcW w:w="2340" w:type="dxa"/>
            <w:vAlign w:val="bottom"/>
          </w:tcPr>
          <w:p w14:paraId="4EA4F4B5" w14:textId="6F6AC8F9"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Cardiopulmonary Resuscitation (CPR)</w:t>
            </w:r>
          </w:p>
        </w:tc>
        <w:tc>
          <w:tcPr>
            <w:tcW w:w="900" w:type="dxa"/>
            <w:vAlign w:val="bottom"/>
          </w:tcPr>
          <w:p w14:paraId="294C9FC4" w14:textId="6EACDF68"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1,620</w:t>
            </w:r>
          </w:p>
        </w:tc>
        <w:tc>
          <w:tcPr>
            <w:tcW w:w="2880" w:type="dxa"/>
            <w:shd w:val="clear" w:color="auto" w:fill="auto"/>
            <w:vAlign w:val="bottom"/>
          </w:tcPr>
          <w:p w14:paraId="7B99FE23" w14:textId="488C1951"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Autism Diagnosis / Treatment / Care</w:t>
            </w:r>
          </w:p>
        </w:tc>
        <w:tc>
          <w:tcPr>
            <w:tcW w:w="900" w:type="dxa"/>
            <w:shd w:val="clear" w:color="auto" w:fill="auto"/>
            <w:vAlign w:val="bottom"/>
          </w:tcPr>
          <w:p w14:paraId="5DB7800C" w14:textId="41B40DD8"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219</w:t>
            </w:r>
          </w:p>
        </w:tc>
        <w:tc>
          <w:tcPr>
            <w:tcW w:w="2700" w:type="dxa"/>
            <w:vAlign w:val="bottom"/>
          </w:tcPr>
          <w:p w14:paraId="63B82599" w14:textId="41F6A3B3"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Basic Mathematics</w:t>
            </w:r>
          </w:p>
        </w:tc>
        <w:tc>
          <w:tcPr>
            <w:tcW w:w="985" w:type="dxa"/>
            <w:vAlign w:val="bottom"/>
          </w:tcPr>
          <w:p w14:paraId="2A87453C" w14:textId="2DF2E2F8"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119</w:t>
            </w:r>
          </w:p>
        </w:tc>
      </w:tr>
      <w:tr w:rsidR="00427B5D" w:rsidRPr="002E0B6E" w14:paraId="46B54CBB" w14:textId="77777777" w:rsidTr="00427B5D">
        <w:trPr>
          <w:trHeight w:val="202"/>
        </w:trPr>
        <w:tc>
          <w:tcPr>
            <w:tcW w:w="2340" w:type="dxa"/>
            <w:vAlign w:val="bottom"/>
          </w:tcPr>
          <w:p w14:paraId="6E145E67" w14:textId="790388CC"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lastRenderedPageBreak/>
              <w:t>Lesson Planning</w:t>
            </w:r>
          </w:p>
        </w:tc>
        <w:tc>
          <w:tcPr>
            <w:tcW w:w="900" w:type="dxa"/>
            <w:vAlign w:val="bottom"/>
          </w:tcPr>
          <w:p w14:paraId="1E767F5E" w14:textId="17A3E93B"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1,265</w:t>
            </w:r>
          </w:p>
        </w:tc>
        <w:tc>
          <w:tcPr>
            <w:tcW w:w="2880" w:type="dxa"/>
            <w:shd w:val="clear" w:color="auto" w:fill="auto"/>
            <w:vAlign w:val="bottom"/>
          </w:tcPr>
          <w:p w14:paraId="43010CFE" w14:textId="3383F402"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Music</w:t>
            </w:r>
          </w:p>
        </w:tc>
        <w:tc>
          <w:tcPr>
            <w:tcW w:w="900" w:type="dxa"/>
            <w:shd w:val="clear" w:color="auto" w:fill="auto"/>
            <w:vAlign w:val="bottom"/>
          </w:tcPr>
          <w:p w14:paraId="1A5C4FEE" w14:textId="6834B0B7"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217</w:t>
            </w:r>
          </w:p>
        </w:tc>
        <w:tc>
          <w:tcPr>
            <w:tcW w:w="2700" w:type="dxa"/>
            <w:vAlign w:val="bottom"/>
          </w:tcPr>
          <w:p w14:paraId="62732743" w14:textId="59FA0EDF"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Training Programs</w:t>
            </w:r>
          </w:p>
        </w:tc>
        <w:tc>
          <w:tcPr>
            <w:tcW w:w="985" w:type="dxa"/>
            <w:vAlign w:val="bottom"/>
          </w:tcPr>
          <w:p w14:paraId="76B63251" w14:textId="6919657D"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117</w:t>
            </w:r>
          </w:p>
        </w:tc>
      </w:tr>
      <w:tr w:rsidR="00427B5D" w:rsidRPr="002E0B6E" w14:paraId="20512028" w14:textId="77777777" w:rsidTr="00427B5D">
        <w:trPr>
          <w:trHeight w:val="202"/>
        </w:trPr>
        <w:tc>
          <w:tcPr>
            <w:tcW w:w="2340" w:type="dxa"/>
            <w:vAlign w:val="bottom"/>
          </w:tcPr>
          <w:p w14:paraId="3BD94C11" w14:textId="06373E4D"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Special Education</w:t>
            </w:r>
          </w:p>
        </w:tc>
        <w:tc>
          <w:tcPr>
            <w:tcW w:w="900" w:type="dxa"/>
            <w:vAlign w:val="bottom"/>
          </w:tcPr>
          <w:p w14:paraId="1A47F667" w14:textId="105DB67D"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1,059</w:t>
            </w:r>
          </w:p>
        </w:tc>
        <w:tc>
          <w:tcPr>
            <w:tcW w:w="2880" w:type="dxa"/>
            <w:shd w:val="clear" w:color="auto" w:fill="auto"/>
            <w:vAlign w:val="bottom"/>
          </w:tcPr>
          <w:p w14:paraId="55C4992B" w14:textId="486C3AF7"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Psychology</w:t>
            </w:r>
          </w:p>
        </w:tc>
        <w:tc>
          <w:tcPr>
            <w:tcW w:w="900" w:type="dxa"/>
            <w:shd w:val="clear" w:color="auto" w:fill="auto"/>
            <w:vAlign w:val="bottom"/>
          </w:tcPr>
          <w:p w14:paraId="7234F8F5" w14:textId="7B1EF170"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209</w:t>
            </w:r>
          </w:p>
        </w:tc>
        <w:tc>
          <w:tcPr>
            <w:tcW w:w="2700" w:type="dxa"/>
            <w:vAlign w:val="bottom"/>
          </w:tcPr>
          <w:p w14:paraId="753FD63F" w14:textId="0E575C82"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Child Safety</w:t>
            </w:r>
          </w:p>
        </w:tc>
        <w:tc>
          <w:tcPr>
            <w:tcW w:w="985" w:type="dxa"/>
            <w:vAlign w:val="bottom"/>
          </w:tcPr>
          <w:p w14:paraId="2D0B29D8" w14:textId="48849083"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107</w:t>
            </w:r>
          </w:p>
        </w:tc>
      </w:tr>
      <w:tr w:rsidR="00427B5D" w:rsidRPr="002E0B6E" w14:paraId="2CAAEABB" w14:textId="77777777" w:rsidTr="00427B5D">
        <w:trPr>
          <w:trHeight w:val="202"/>
        </w:trPr>
        <w:tc>
          <w:tcPr>
            <w:tcW w:w="2340" w:type="dxa"/>
            <w:vAlign w:val="bottom"/>
          </w:tcPr>
          <w:p w14:paraId="545F1ED8" w14:textId="762E9AD2"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Scheduling</w:t>
            </w:r>
          </w:p>
        </w:tc>
        <w:tc>
          <w:tcPr>
            <w:tcW w:w="900" w:type="dxa"/>
            <w:vAlign w:val="bottom"/>
          </w:tcPr>
          <w:p w14:paraId="602F2773" w14:textId="74F65A14"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482</w:t>
            </w:r>
          </w:p>
        </w:tc>
        <w:tc>
          <w:tcPr>
            <w:tcW w:w="2880" w:type="dxa"/>
            <w:shd w:val="clear" w:color="auto" w:fill="auto"/>
            <w:vAlign w:val="bottom"/>
          </w:tcPr>
          <w:p w14:paraId="0C093E99" w14:textId="6D21627A"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Lifting Ability</w:t>
            </w:r>
          </w:p>
        </w:tc>
        <w:tc>
          <w:tcPr>
            <w:tcW w:w="900" w:type="dxa"/>
            <w:shd w:val="clear" w:color="auto" w:fill="auto"/>
            <w:vAlign w:val="bottom"/>
          </w:tcPr>
          <w:p w14:paraId="59B32290" w14:textId="34CBC7D9"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190</w:t>
            </w:r>
          </w:p>
        </w:tc>
        <w:tc>
          <w:tcPr>
            <w:tcW w:w="2700" w:type="dxa"/>
            <w:vAlign w:val="bottom"/>
          </w:tcPr>
          <w:p w14:paraId="4841C3E1" w14:textId="20A8CEA7"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Data Entry</w:t>
            </w:r>
          </w:p>
        </w:tc>
        <w:tc>
          <w:tcPr>
            <w:tcW w:w="985" w:type="dxa"/>
            <w:vAlign w:val="bottom"/>
          </w:tcPr>
          <w:p w14:paraId="1E047937" w14:textId="070CA713"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107</w:t>
            </w:r>
          </w:p>
        </w:tc>
      </w:tr>
      <w:tr w:rsidR="00427B5D" w:rsidRPr="002E0B6E" w14:paraId="08E51AEF" w14:textId="77777777" w:rsidTr="00427B5D">
        <w:trPr>
          <w:trHeight w:val="202"/>
        </w:trPr>
        <w:tc>
          <w:tcPr>
            <w:tcW w:w="2340" w:type="dxa"/>
            <w:vAlign w:val="bottom"/>
          </w:tcPr>
          <w:p w14:paraId="536F4F4A" w14:textId="29EAB1C5"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Toileting</w:t>
            </w:r>
          </w:p>
        </w:tc>
        <w:tc>
          <w:tcPr>
            <w:tcW w:w="900" w:type="dxa"/>
            <w:vAlign w:val="bottom"/>
          </w:tcPr>
          <w:p w14:paraId="7041A452" w14:textId="2BB299D3"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427</w:t>
            </w:r>
          </w:p>
        </w:tc>
        <w:tc>
          <w:tcPr>
            <w:tcW w:w="2880" w:type="dxa"/>
            <w:shd w:val="clear" w:color="auto" w:fill="auto"/>
            <w:vAlign w:val="bottom"/>
          </w:tcPr>
          <w:p w14:paraId="2149C0D9" w14:textId="08BEAE78"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Curriculum Development</w:t>
            </w:r>
          </w:p>
        </w:tc>
        <w:tc>
          <w:tcPr>
            <w:tcW w:w="900" w:type="dxa"/>
            <w:shd w:val="clear" w:color="auto" w:fill="auto"/>
            <w:vAlign w:val="bottom"/>
          </w:tcPr>
          <w:p w14:paraId="2577FD68" w14:textId="1637F4E2"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183</w:t>
            </w:r>
          </w:p>
        </w:tc>
        <w:tc>
          <w:tcPr>
            <w:tcW w:w="2700" w:type="dxa"/>
            <w:vAlign w:val="bottom"/>
          </w:tcPr>
          <w:p w14:paraId="07413795" w14:textId="0B72458B"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Measles Mumps Rubella (MMR)</w:t>
            </w:r>
          </w:p>
        </w:tc>
        <w:tc>
          <w:tcPr>
            <w:tcW w:w="985" w:type="dxa"/>
            <w:vAlign w:val="bottom"/>
          </w:tcPr>
          <w:p w14:paraId="6BFDF677" w14:textId="39E29D78"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106</w:t>
            </w:r>
          </w:p>
        </w:tc>
      </w:tr>
      <w:tr w:rsidR="00427B5D" w:rsidRPr="002E0B6E" w14:paraId="521D3429" w14:textId="77777777" w:rsidTr="00427B5D">
        <w:trPr>
          <w:trHeight w:val="202"/>
        </w:trPr>
        <w:tc>
          <w:tcPr>
            <w:tcW w:w="2340" w:type="dxa"/>
            <w:vAlign w:val="bottom"/>
          </w:tcPr>
          <w:p w14:paraId="1003A37C" w14:textId="7DC40386"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Clerical Duties</w:t>
            </w:r>
          </w:p>
        </w:tc>
        <w:tc>
          <w:tcPr>
            <w:tcW w:w="900" w:type="dxa"/>
            <w:vAlign w:val="bottom"/>
          </w:tcPr>
          <w:p w14:paraId="76A38EBB" w14:textId="63C81DA5"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367</w:t>
            </w:r>
          </w:p>
        </w:tc>
        <w:tc>
          <w:tcPr>
            <w:tcW w:w="2880" w:type="dxa"/>
            <w:shd w:val="clear" w:color="auto" w:fill="auto"/>
            <w:vAlign w:val="bottom"/>
          </w:tcPr>
          <w:p w14:paraId="7BA78F18" w14:textId="7BBA39EB"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Pertussis</w:t>
            </w:r>
          </w:p>
        </w:tc>
        <w:tc>
          <w:tcPr>
            <w:tcW w:w="900" w:type="dxa"/>
            <w:shd w:val="clear" w:color="auto" w:fill="auto"/>
            <w:vAlign w:val="bottom"/>
          </w:tcPr>
          <w:p w14:paraId="662992F6" w14:textId="324CF8F0"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177</w:t>
            </w:r>
          </w:p>
        </w:tc>
        <w:tc>
          <w:tcPr>
            <w:tcW w:w="2700" w:type="dxa"/>
            <w:vAlign w:val="bottom"/>
          </w:tcPr>
          <w:p w14:paraId="63F7E253" w14:textId="45BFD25F"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Warrants</w:t>
            </w:r>
          </w:p>
        </w:tc>
        <w:tc>
          <w:tcPr>
            <w:tcW w:w="985" w:type="dxa"/>
            <w:vAlign w:val="bottom"/>
          </w:tcPr>
          <w:p w14:paraId="37B266C4" w14:textId="6AF64ED1"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106</w:t>
            </w:r>
          </w:p>
        </w:tc>
      </w:tr>
      <w:tr w:rsidR="00427B5D" w:rsidRPr="002E0B6E" w14:paraId="5425DD7A" w14:textId="77777777" w:rsidTr="00427B5D">
        <w:trPr>
          <w:trHeight w:val="202"/>
        </w:trPr>
        <w:tc>
          <w:tcPr>
            <w:tcW w:w="2340" w:type="dxa"/>
            <w:vAlign w:val="bottom"/>
          </w:tcPr>
          <w:p w14:paraId="7541B98D" w14:textId="0F26276C"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Record Keeping</w:t>
            </w:r>
          </w:p>
        </w:tc>
        <w:tc>
          <w:tcPr>
            <w:tcW w:w="900" w:type="dxa"/>
            <w:vAlign w:val="bottom"/>
          </w:tcPr>
          <w:p w14:paraId="75784484" w14:textId="45C323F7"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355</w:t>
            </w:r>
          </w:p>
        </w:tc>
        <w:tc>
          <w:tcPr>
            <w:tcW w:w="2880" w:type="dxa"/>
            <w:shd w:val="clear" w:color="auto" w:fill="auto"/>
            <w:vAlign w:val="bottom"/>
          </w:tcPr>
          <w:p w14:paraId="21E9642E" w14:textId="4DF6DFBC"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Maintaining Student Records</w:t>
            </w:r>
          </w:p>
        </w:tc>
        <w:tc>
          <w:tcPr>
            <w:tcW w:w="900" w:type="dxa"/>
            <w:shd w:val="clear" w:color="auto" w:fill="auto"/>
            <w:vAlign w:val="bottom"/>
          </w:tcPr>
          <w:p w14:paraId="11B505AA" w14:textId="12F21341"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170</w:t>
            </w:r>
          </w:p>
        </w:tc>
        <w:tc>
          <w:tcPr>
            <w:tcW w:w="2700" w:type="dxa"/>
            <w:vAlign w:val="bottom"/>
          </w:tcPr>
          <w:p w14:paraId="68A71323" w14:textId="063A8CA2"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Repair</w:t>
            </w:r>
          </w:p>
        </w:tc>
        <w:tc>
          <w:tcPr>
            <w:tcW w:w="985" w:type="dxa"/>
            <w:vAlign w:val="bottom"/>
          </w:tcPr>
          <w:p w14:paraId="6C961162" w14:textId="0F31DB20"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99</w:t>
            </w:r>
          </w:p>
        </w:tc>
      </w:tr>
      <w:tr w:rsidR="00427B5D" w:rsidRPr="002E0B6E" w14:paraId="389774E2" w14:textId="77777777" w:rsidTr="00427B5D">
        <w:trPr>
          <w:trHeight w:val="202"/>
        </w:trPr>
        <w:tc>
          <w:tcPr>
            <w:tcW w:w="2340" w:type="dxa"/>
            <w:vAlign w:val="bottom"/>
          </w:tcPr>
          <w:p w14:paraId="721BEC88" w14:textId="6A478A61"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Customer Service</w:t>
            </w:r>
          </w:p>
        </w:tc>
        <w:tc>
          <w:tcPr>
            <w:tcW w:w="900" w:type="dxa"/>
            <w:vAlign w:val="bottom"/>
          </w:tcPr>
          <w:p w14:paraId="344E0E53" w14:textId="5594884C"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352</w:t>
            </w:r>
          </w:p>
        </w:tc>
        <w:tc>
          <w:tcPr>
            <w:tcW w:w="2880" w:type="dxa"/>
            <w:shd w:val="clear" w:color="auto" w:fill="auto"/>
            <w:vAlign w:val="bottom"/>
          </w:tcPr>
          <w:p w14:paraId="318855CD" w14:textId="6BD963ED"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Staff Management</w:t>
            </w:r>
          </w:p>
        </w:tc>
        <w:tc>
          <w:tcPr>
            <w:tcW w:w="900" w:type="dxa"/>
            <w:shd w:val="clear" w:color="auto" w:fill="auto"/>
            <w:vAlign w:val="bottom"/>
          </w:tcPr>
          <w:p w14:paraId="56507688" w14:textId="0DDB6799"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159</w:t>
            </w:r>
          </w:p>
        </w:tc>
        <w:tc>
          <w:tcPr>
            <w:tcW w:w="2700" w:type="dxa"/>
            <w:vAlign w:val="bottom"/>
          </w:tcPr>
          <w:p w14:paraId="67E0302C" w14:textId="06B01DEA"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Primary Care</w:t>
            </w:r>
          </w:p>
        </w:tc>
        <w:tc>
          <w:tcPr>
            <w:tcW w:w="985" w:type="dxa"/>
            <w:vAlign w:val="bottom"/>
          </w:tcPr>
          <w:p w14:paraId="1EA4EFFD" w14:textId="2D7851D5"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98</w:t>
            </w:r>
          </w:p>
        </w:tc>
      </w:tr>
      <w:tr w:rsidR="00427B5D" w:rsidRPr="002E0B6E" w14:paraId="60C093F8" w14:textId="77777777" w:rsidTr="00427B5D">
        <w:trPr>
          <w:trHeight w:val="202"/>
        </w:trPr>
        <w:tc>
          <w:tcPr>
            <w:tcW w:w="2340" w:type="dxa"/>
            <w:vAlign w:val="bottom"/>
          </w:tcPr>
          <w:p w14:paraId="124F67DC" w14:textId="3E3DBC60"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Health Screening</w:t>
            </w:r>
          </w:p>
        </w:tc>
        <w:tc>
          <w:tcPr>
            <w:tcW w:w="900" w:type="dxa"/>
            <w:vAlign w:val="bottom"/>
          </w:tcPr>
          <w:p w14:paraId="0B500C5C" w14:textId="617096E0"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319</w:t>
            </w:r>
          </w:p>
        </w:tc>
        <w:tc>
          <w:tcPr>
            <w:tcW w:w="2880" w:type="dxa"/>
            <w:shd w:val="clear" w:color="auto" w:fill="auto"/>
            <w:vAlign w:val="bottom"/>
          </w:tcPr>
          <w:p w14:paraId="18F6EA0F" w14:textId="35220CA8"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Nurturing Environment</w:t>
            </w:r>
          </w:p>
        </w:tc>
        <w:tc>
          <w:tcPr>
            <w:tcW w:w="900" w:type="dxa"/>
            <w:shd w:val="clear" w:color="auto" w:fill="auto"/>
            <w:vAlign w:val="bottom"/>
          </w:tcPr>
          <w:p w14:paraId="537E039C" w14:textId="764C6C15"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156</w:t>
            </w:r>
          </w:p>
        </w:tc>
        <w:tc>
          <w:tcPr>
            <w:tcW w:w="2700" w:type="dxa"/>
            <w:vAlign w:val="bottom"/>
          </w:tcPr>
          <w:p w14:paraId="245D606C" w14:textId="7BE81837"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Social Services</w:t>
            </w:r>
          </w:p>
        </w:tc>
        <w:tc>
          <w:tcPr>
            <w:tcW w:w="985" w:type="dxa"/>
            <w:vAlign w:val="bottom"/>
          </w:tcPr>
          <w:p w14:paraId="2D48E687" w14:textId="11F5ECE5"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98</w:t>
            </w:r>
          </w:p>
        </w:tc>
      </w:tr>
      <w:tr w:rsidR="00427B5D" w:rsidRPr="002E0B6E" w14:paraId="2FAC2232" w14:textId="77777777" w:rsidTr="00427B5D">
        <w:trPr>
          <w:trHeight w:val="202"/>
        </w:trPr>
        <w:tc>
          <w:tcPr>
            <w:tcW w:w="2340" w:type="dxa"/>
            <w:vAlign w:val="bottom"/>
          </w:tcPr>
          <w:p w14:paraId="2FDBB45D" w14:textId="3758EDB6"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No Child Left Behind (NCLB)</w:t>
            </w:r>
          </w:p>
        </w:tc>
        <w:tc>
          <w:tcPr>
            <w:tcW w:w="900" w:type="dxa"/>
            <w:vAlign w:val="bottom"/>
          </w:tcPr>
          <w:p w14:paraId="1AA328E8" w14:textId="69A42CE4"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273</w:t>
            </w:r>
          </w:p>
        </w:tc>
        <w:tc>
          <w:tcPr>
            <w:tcW w:w="2880" w:type="dxa"/>
            <w:shd w:val="clear" w:color="auto" w:fill="auto"/>
            <w:vAlign w:val="bottom"/>
          </w:tcPr>
          <w:p w14:paraId="00650CF3" w14:textId="6CDB66C6"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Emotional Support</w:t>
            </w:r>
          </w:p>
        </w:tc>
        <w:tc>
          <w:tcPr>
            <w:tcW w:w="900" w:type="dxa"/>
            <w:shd w:val="clear" w:color="auto" w:fill="auto"/>
            <w:vAlign w:val="bottom"/>
          </w:tcPr>
          <w:p w14:paraId="3FAE7063" w14:textId="3802B197"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155</w:t>
            </w:r>
          </w:p>
        </w:tc>
        <w:tc>
          <w:tcPr>
            <w:tcW w:w="2700" w:type="dxa"/>
            <w:vAlign w:val="bottom"/>
          </w:tcPr>
          <w:p w14:paraId="221A62F4" w14:textId="228DCADC"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Cooking</w:t>
            </w:r>
          </w:p>
        </w:tc>
        <w:tc>
          <w:tcPr>
            <w:tcW w:w="985" w:type="dxa"/>
            <w:vAlign w:val="bottom"/>
          </w:tcPr>
          <w:p w14:paraId="6952FC76" w14:textId="34AC2035"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94</w:t>
            </w:r>
          </w:p>
        </w:tc>
      </w:tr>
      <w:tr w:rsidR="00427B5D" w:rsidRPr="002E0B6E" w14:paraId="1CF5795A" w14:textId="77777777" w:rsidTr="00427B5D">
        <w:trPr>
          <w:trHeight w:val="202"/>
        </w:trPr>
        <w:tc>
          <w:tcPr>
            <w:tcW w:w="2340" w:type="dxa"/>
            <w:vAlign w:val="bottom"/>
          </w:tcPr>
          <w:p w14:paraId="4614DF09" w14:textId="5A5B157F" w:rsidR="00427B5D" w:rsidRPr="002E0B6E" w:rsidRDefault="00427B5D" w:rsidP="00427B5D">
            <w:pPr>
              <w:spacing w:line="240" w:lineRule="auto"/>
              <w:contextualSpacing/>
              <w:rPr>
                <w:rFonts w:asciiTheme="majorHAnsi" w:hAnsiTheme="majorHAnsi"/>
                <w:sz w:val="21"/>
                <w:szCs w:val="21"/>
              </w:rPr>
            </w:pPr>
            <w:r w:rsidRPr="002E0B6E">
              <w:rPr>
                <w:rFonts w:asciiTheme="majorHAnsi" w:hAnsiTheme="majorHAnsi" w:cs="Calibri"/>
              </w:rPr>
              <w:t>Cleaning</w:t>
            </w:r>
          </w:p>
        </w:tc>
        <w:tc>
          <w:tcPr>
            <w:tcW w:w="900" w:type="dxa"/>
            <w:vAlign w:val="bottom"/>
          </w:tcPr>
          <w:p w14:paraId="29BD48FE" w14:textId="73548DD6" w:rsidR="00427B5D" w:rsidRPr="002E0B6E" w:rsidRDefault="00427B5D" w:rsidP="00427B5D">
            <w:pPr>
              <w:spacing w:line="240" w:lineRule="auto"/>
              <w:contextualSpacing/>
              <w:jc w:val="center"/>
              <w:rPr>
                <w:rFonts w:asciiTheme="majorHAnsi" w:hAnsiTheme="majorHAnsi"/>
                <w:sz w:val="21"/>
                <w:szCs w:val="21"/>
              </w:rPr>
            </w:pPr>
            <w:r w:rsidRPr="002E0B6E">
              <w:rPr>
                <w:rFonts w:asciiTheme="majorHAnsi" w:hAnsiTheme="majorHAnsi" w:cs="Calibri"/>
              </w:rPr>
              <w:t>265</w:t>
            </w:r>
          </w:p>
        </w:tc>
        <w:tc>
          <w:tcPr>
            <w:tcW w:w="2880" w:type="dxa"/>
            <w:shd w:val="clear" w:color="auto" w:fill="auto"/>
            <w:vAlign w:val="bottom"/>
          </w:tcPr>
          <w:p w14:paraId="5DA60141" w14:textId="5A63CAD7"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Caregiving</w:t>
            </w:r>
          </w:p>
        </w:tc>
        <w:tc>
          <w:tcPr>
            <w:tcW w:w="900" w:type="dxa"/>
            <w:shd w:val="clear" w:color="auto" w:fill="auto"/>
            <w:vAlign w:val="bottom"/>
          </w:tcPr>
          <w:p w14:paraId="448AF14E" w14:textId="416983E8"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150</w:t>
            </w:r>
          </w:p>
        </w:tc>
        <w:tc>
          <w:tcPr>
            <w:tcW w:w="2700" w:type="dxa"/>
            <w:vAlign w:val="bottom"/>
          </w:tcPr>
          <w:p w14:paraId="21581D3F" w14:textId="4A5C5344" w:rsidR="00427B5D" w:rsidRPr="002E0B6E" w:rsidRDefault="00427B5D" w:rsidP="00427B5D">
            <w:pPr>
              <w:spacing w:after="0" w:line="240" w:lineRule="auto"/>
              <w:contextualSpacing/>
              <w:rPr>
                <w:rFonts w:asciiTheme="majorHAnsi" w:hAnsiTheme="majorHAnsi"/>
                <w:sz w:val="21"/>
                <w:szCs w:val="21"/>
              </w:rPr>
            </w:pPr>
            <w:r w:rsidRPr="002E0B6E">
              <w:rPr>
                <w:rFonts w:asciiTheme="majorHAnsi" w:hAnsiTheme="majorHAnsi" w:cs="Calibri"/>
              </w:rPr>
              <w:t>Meal Serving</w:t>
            </w:r>
          </w:p>
        </w:tc>
        <w:tc>
          <w:tcPr>
            <w:tcW w:w="985" w:type="dxa"/>
            <w:vAlign w:val="bottom"/>
          </w:tcPr>
          <w:p w14:paraId="4C66C08B" w14:textId="52F33284" w:rsidR="00427B5D" w:rsidRPr="002E0B6E" w:rsidRDefault="00427B5D" w:rsidP="00427B5D">
            <w:pPr>
              <w:spacing w:after="0" w:line="240" w:lineRule="auto"/>
              <w:contextualSpacing/>
              <w:jc w:val="center"/>
              <w:rPr>
                <w:rFonts w:asciiTheme="majorHAnsi" w:hAnsiTheme="majorHAnsi"/>
                <w:sz w:val="21"/>
                <w:szCs w:val="21"/>
              </w:rPr>
            </w:pPr>
            <w:r w:rsidRPr="002E0B6E">
              <w:rPr>
                <w:rFonts w:asciiTheme="majorHAnsi" w:hAnsiTheme="majorHAnsi" w:cs="Calibri"/>
              </w:rPr>
              <w:t>94</w:t>
            </w:r>
          </w:p>
        </w:tc>
      </w:tr>
    </w:tbl>
    <w:p w14:paraId="786850C3" w14:textId="77777777" w:rsidR="001C1787" w:rsidRPr="002E0B6E" w:rsidRDefault="001C1787" w:rsidP="001C1787">
      <w:pPr>
        <w:pStyle w:val="NoSpacing"/>
        <w:rPr>
          <w:rFonts w:asciiTheme="majorHAnsi" w:hAnsiTheme="majorHAnsi"/>
          <w:i/>
          <w:sz w:val="20"/>
          <w:szCs w:val="20"/>
        </w:rPr>
      </w:pPr>
      <w:r w:rsidRPr="002E0B6E">
        <w:rPr>
          <w:rFonts w:asciiTheme="majorHAnsi" w:hAnsiTheme="majorHAnsi"/>
          <w:i/>
          <w:sz w:val="20"/>
          <w:szCs w:val="20"/>
        </w:rPr>
        <w:t>Source: Burning Glass</w:t>
      </w:r>
    </w:p>
    <w:p w14:paraId="54EF4E10" w14:textId="2781F918" w:rsidR="001C1787" w:rsidRPr="002E0B6E" w:rsidRDefault="001C1787" w:rsidP="001C1787">
      <w:pPr>
        <w:pStyle w:val="NoSpacing"/>
        <w:spacing w:before="360" w:after="60"/>
        <w:rPr>
          <w:rFonts w:asciiTheme="majorHAnsi" w:hAnsiTheme="majorHAnsi"/>
          <w:b/>
          <w:szCs w:val="18"/>
        </w:rPr>
      </w:pPr>
      <w:r w:rsidRPr="002E0B6E">
        <w:rPr>
          <w:rFonts w:asciiTheme="majorHAnsi" w:hAnsiTheme="majorHAnsi"/>
          <w:b/>
        </w:rPr>
        <w:t xml:space="preserve">Table 10. Certifications for </w:t>
      </w:r>
      <w:r w:rsidR="002E74FE" w:rsidRPr="002E0B6E">
        <w:rPr>
          <w:rFonts w:asciiTheme="majorHAnsi" w:hAnsiTheme="majorHAnsi"/>
          <w:b/>
        </w:rPr>
        <w:t>Early Childhood Education</w:t>
      </w:r>
      <w:r w:rsidR="004F3477" w:rsidRPr="002E0B6E">
        <w:rPr>
          <w:rFonts w:asciiTheme="majorHAnsi" w:hAnsiTheme="majorHAnsi"/>
          <w:b/>
        </w:rPr>
        <w:t xml:space="preserve"> </w:t>
      </w:r>
      <w:r w:rsidRPr="002E0B6E">
        <w:rPr>
          <w:rFonts w:asciiTheme="majorHAnsi" w:hAnsiTheme="majorHAnsi"/>
          <w:b/>
        </w:rPr>
        <w:t xml:space="preserve">Occupations in the Bay Region </w:t>
      </w:r>
      <w:r w:rsidRPr="002E0B6E">
        <w:rPr>
          <w:rFonts w:asciiTheme="majorHAnsi" w:hAnsiTheme="majorHAnsi"/>
          <w:b/>
          <w:szCs w:val="18"/>
        </w:rPr>
        <w:t>(</w:t>
      </w:r>
      <w:r w:rsidR="007325C6">
        <w:rPr>
          <w:rFonts w:asciiTheme="majorHAnsi" w:hAnsiTheme="majorHAnsi"/>
          <w:b/>
        </w:rPr>
        <w:t>March 2018 - Feb 2019</w:t>
      </w:r>
      <w:r w:rsidRPr="002E0B6E">
        <w:rPr>
          <w:rFonts w:asciiTheme="majorHAnsi" w:hAnsiTheme="majorHAnsi"/>
          <w:b/>
          <w:szCs w:val="18"/>
        </w:rPr>
        <w:t>)</w:t>
      </w:r>
    </w:p>
    <w:p w14:paraId="7B929426" w14:textId="1A575F78" w:rsidR="001C1787" w:rsidRPr="002E0B6E" w:rsidRDefault="001C1787" w:rsidP="001C1787">
      <w:pPr>
        <w:pStyle w:val="NoSpacing"/>
        <w:spacing w:before="60" w:after="60"/>
        <w:rPr>
          <w:rFonts w:asciiTheme="majorHAnsi" w:hAnsiTheme="majorHAnsi"/>
          <w:b/>
          <w:szCs w:val="18"/>
        </w:rPr>
      </w:pPr>
      <w:r w:rsidRPr="002E0B6E">
        <w:rPr>
          <w:rFonts w:asciiTheme="majorHAnsi" w:hAnsiTheme="majorHAnsi"/>
        </w:rPr>
        <w:t xml:space="preserve">Note: </w:t>
      </w:r>
      <w:r w:rsidR="00427B5D" w:rsidRPr="002E0B6E">
        <w:rPr>
          <w:rFonts w:asciiTheme="majorHAnsi" w:hAnsiTheme="majorHAnsi"/>
        </w:rPr>
        <w:t>74</w:t>
      </w:r>
      <w:r w:rsidRPr="002E0B6E">
        <w:rPr>
          <w:rFonts w:asciiTheme="majorHAnsi" w:hAnsiTheme="maj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2E0B6E" w14:paraId="67148AE2" w14:textId="77777777" w:rsidTr="00F31515">
        <w:trPr>
          <w:trHeight w:val="197"/>
        </w:trPr>
        <w:tc>
          <w:tcPr>
            <w:tcW w:w="4855" w:type="dxa"/>
            <w:shd w:val="clear" w:color="auto" w:fill="E5F193" w:themeFill="accent2" w:themeFillTint="66"/>
            <w:vAlign w:val="center"/>
          </w:tcPr>
          <w:p w14:paraId="414A7BED" w14:textId="77777777" w:rsidR="001C1787" w:rsidRPr="002E0B6E" w:rsidRDefault="001C1787" w:rsidP="006A3B6E">
            <w:pPr>
              <w:spacing w:line="240" w:lineRule="auto"/>
              <w:contextualSpacing/>
              <w:rPr>
                <w:rFonts w:asciiTheme="majorHAnsi" w:hAnsiTheme="majorHAnsi"/>
                <w:sz w:val="21"/>
                <w:szCs w:val="21"/>
              </w:rPr>
            </w:pPr>
            <w:r w:rsidRPr="002E0B6E">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2E0B6E" w:rsidRDefault="001C1787" w:rsidP="006A3B6E">
            <w:pPr>
              <w:spacing w:line="240" w:lineRule="auto"/>
              <w:contextualSpacing/>
              <w:jc w:val="center"/>
              <w:rPr>
                <w:rFonts w:asciiTheme="majorHAnsi" w:hAnsiTheme="majorHAnsi"/>
                <w:sz w:val="21"/>
                <w:szCs w:val="21"/>
              </w:rPr>
            </w:pPr>
            <w:r w:rsidRPr="002E0B6E">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2E0B6E" w:rsidRDefault="001C1787" w:rsidP="006A3B6E">
            <w:pPr>
              <w:spacing w:line="240" w:lineRule="auto"/>
              <w:contextualSpacing/>
              <w:rPr>
                <w:rFonts w:asciiTheme="majorHAnsi" w:hAnsiTheme="majorHAnsi"/>
                <w:sz w:val="21"/>
                <w:szCs w:val="21"/>
              </w:rPr>
            </w:pPr>
            <w:r w:rsidRPr="002E0B6E">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2E0B6E" w:rsidRDefault="001C1787" w:rsidP="006A3B6E">
            <w:pPr>
              <w:spacing w:line="240" w:lineRule="auto"/>
              <w:contextualSpacing/>
              <w:jc w:val="center"/>
              <w:rPr>
                <w:rFonts w:asciiTheme="majorHAnsi" w:hAnsiTheme="majorHAnsi"/>
                <w:sz w:val="21"/>
                <w:szCs w:val="21"/>
              </w:rPr>
            </w:pPr>
            <w:r w:rsidRPr="002E0B6E">
              <w:rPr>
                <w:rFonts w:asciiTheme="majorHAnsi" w:hAnsiTheme="majorHAnsi"/>
                <w:sz w:val="21"/>
                <w:szCs w:val="21"/>
              </w:rPr>
              <w:t>Postings</w:t>
            </w:r>
          </w:p>
        </w:tc>
      </w:tr>
      <w:tr w:rsidR="00427B5D" w:rsidRPr="002E0B6E" w14:paraId="0CB1E8AE" w14:textId="77777777" w:rsidTr="005D0997">
        <w:trPr>
          <w:trHeight w:val="202"/>
        </w:trPr>
        <w:tc>
          <w:tcPr>
            <w:tcW w:w="4855" w:type="dxa"/>
          </w:tcPr>
          <w:p w14:paraId="1A210135" w14:textId="552EDE02"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 xml:space="preserve">First Aid </w:t>
            </w:r>
            <w:proofErr w:type="spellStart"/>
            <w:r w:rsidRPr="002E0B6E">
              <w:rPr>
                <w:rFonts w:asciiTheme="majorHAnsi" w:hAnsiTheme="majorHAnsi" w:cs="Calibri"/>
              </w:rPr>
              <w:t>Cpr</w:t>
            </w:r>
            <w:proofErr w:type="spellEnd"/>
            <w:r w:rsidRPr="002E0B6E">
              <w:rPr>
                <w:rFonts w:asciiTheme="majorHAnsi" w:hAnsiTheme="majorHAnsi" w:cs="Calibri"/>
              </w:rPr>
              <w:t xml:space="preserve"> </w:t>
            </w:r>
            <w:proofErr w:type="spellStart"/>
            <w:r w:rsidRPr="002E0B6E">
              <w:rPr>
                <w:rFonts w:asciiTheme="majorHAnsi" w:hAnsiTheme="majorHAnsi" w:cs="Calibri"/>
              </w:rPr>
              <w:t>Aed</w:t>
            </w:r>
            <w:proofErr w:type="spellEnd"/>
          </w:p>
        </w:tc>
        <w:tc>
          <w:tcPr>
            <w:tcW w:w="895" w:type="dxa"/>
          </w:tcPr>
          <w:p w14:paraId="7F380074" w14:textId="0207CA9F"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1,092</w:t>
            </w:r>
          </w:p>
        </w:tc>
        <w:tc>
          <w:tcPr>
            <w:tcW w:w="4055" w:type="dxa"/>
          </w:tcPr>
          <w:p w14:paraId="227656CE" w14:textId="2FB3E14F"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Cross-Cultural Language and Academic Development</w:t>
            </w:r>
          </w:p>
        </w:tc>
        <w:tc>
          <w:tcPr>
            <w:tcW w:w="900" w:type="dxa"/>
          </w:tcPr>
          <w:p w14:paraId="30ECEFA2" w14:textId="22D7624D"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7</w:t>
            </w:r>
          </w:p>
        </w:tc>
      </w:tr>
      <w:tr w:rsidR="00427B5D" w:rsidRPr="002E0B6E" w14:paraId="385B71E5" w14:textId="77777777" w:rsidTr="005D0997">
        <w:trPr>
          <w:trHeight w:val="202"/>
        </w:trPr>
        <w:tc>
          <w:tcPr>
            <w:tcW w:w="4855" w:type="dxa"/>
          </w:tcPr>
          <w:p w14:paraId="0521D6AF" w14:textId="7FF4F72C"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Driver's License</w:t>
            </w:r>
          </w:p>
        </w:tc>
        <w:tc>
          <w:tcPr>
            <w:tcW w:w="895" w:type="dxa"/>
          </w:tcPr>
          <w:p w14:paraId="7E359BE9" w14:textId="73BB42C7"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707</w:t>
            </w:r>
          </w:p>
        </w:tc>
        <w:tc>
          <w:tcPr>
            <w:tcW w:w="4055" w:type="dxa"/>
          </w:tcPr>
          <w:p w14:paraId="69AB3D84" w14:textId="3BE2EC34"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Sign Language Certification</w:t>
            </w:r>
          </w:p>
        </w:tc>
        <w:tc>
          <w:tcPr>
            <w:tcW w:w="900" w:type="dxa"/>
          </w:tcPr>
          <w:p w14:paraId="6963E52A" w14:textId="0B8C64A1"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7</w:t>
            </w:r>
          </w:p>
        </w:tc>
      </w:tr>
      <w:tr w:rsidR="00427B5D" w:rsidRPr="002E0B6E" w14:paraId="3C328B69" w14:textId="77777777" w:rsidTr="005D0997">
        <w:trPr>
          <w:trHeight w:val="202"/>
        </w:trPr>
        <w:tc>
          <w:tcPr>
            <w:tcW w:w="4855" w:type="dxa"/>
          </w:tcPr>
          <w:p w14:paraId="6755FC70" w14:textId="71FDBD82"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Child Development Associate (CDA)</w:t>
            </w:r>
          </w:p>
        </w:tc>
        <w:tc>
          <w:tcPr>
            <w:tcW w:w="895" w:type="dxa"/>
          </w:tcPr>
          <w:p w14:paraId="68C239FD" w14:textId="2E5C0FC0"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510</w:t>
            </w:r>
          </w:p>
        </w:tc>
        <w:tc>
          <w:tcPr>
            <w:tcW w:w="4055" w:type="dxa"/>
          </w:tcPr>
          <w:p w14:paraId="7E378EED" w14:textId="23FD30E2"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Crisis Intervention Certification</w:t>
            </w:r>
          </w:p>
        </w:tc>
        <w:tc>
          <w:tcPr>
            <w:tcW w:w="900" w:type="dxa"/>
          </w:tcPr>
          <w:p w14:paraId="34730924" w14:textId="43491103"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6</w:t>
            </w:r>
          </w:p>
        </w:tc>
      </w:tr>
      <w:tr w:rsidR="00427B5D" w:rsidRPr="002E0B6E" w14:paraId="49D23A3E" w14:textId="77777777" w:rsidTr="005D0997">
        <w:trPr>
          <w:trHeight w:val="202"/>
        </w:trPr>
        <w:tc>
          <w:tcPr>
            <w:tcW w:w="4855" w:type="dxa"/>
          </w:tcPr>
          <w:p w14:paraId="6D4B5CD8" w14:textId="1CD50567"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Certified Teacher</w:t>
            </w:r>
          </w:p>
        </w:tc>
        <w:tc>
          <w:tcPr>
            <w:tcW w:w="895" w:type="dxa"/>
          </w:tcPr>
          <w:p w14:paraId="7F35B2D7" w14:textId="333D134A"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107</w:t>
            </w:r>
          </w:p>
        </w:tc>
        <w:tc>
          <w:tcPr>
            <w:tcW w:w="4055" w:type="dxa"/>
          </w:tcPr>
          <w:p w14:paraId="4A1AE35B" w14:textId="651E81CB"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Food Handler Certification</w:t>
            </w:r>
          </w:p>
        </w:tc>
        <w:tc>
          <w:tcPr>
            <w:tcW w:w="900" w:type="dxa"/>
          </w:tcPr>
          <w:p w14:paraId="049100A4" w14:textId="5E66438D"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6</w:t>
            </w:r>
          </w:p>
        </w:tc>
      </w:tr>
      <w:tr w:rsidR="00427B5D" w:rsidRPr="002E0B6E" w14:paraId="1643C138" w14:textId="77777777" w:rsidTr="005D0997">
        <w:trPr>
          <w:trHeight w:val="202"/>
        </w:trPr>
        <w:tc>
          <w:tcPr>
            <w:tcW w:w="4855" w:type="dxa"/>
          </w:tcPr>
          <w:p w14:paraId="1E6B53F7" w14:textId="4919D3AD"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Registered Behavior Technician</w:t>
            </w:r>
          </w:p>
        </w:tc>
        <w:tc>
          <w:tcPr>
            <w:tcW w:w="895" w:type="dxa"/>
          </w:tcPr>
          <w:p w14:paraId="1680FE34" w14:textId="7EDA6CDC"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28</w:t>
            </w:r>
          </w:p>
        </w:tc>
        <w:tc>
          <w:tcPr>
            <w:tcW w:w="4055" w:type="dxa"/>
          </w:tcPr>
          <w:p w14:paraId="6DA4D1B3" w14:textId="143A6D43"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Licensed Vocational Nurse (LVN)</w:t>
            </w:r>
          </w:p>
        </w:tc>
        <w:tc>
          <w:tcPr>
            <w:tcW w:w="900" w:type="dxa"/>
          </w:tcPr>
          <w:p w14:paraId="670DC4CC" w14:textId="207E728B"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6</w:t>
            </w:r>
          </w:p>
        </w:tc>
      </w:tr>
      <w:tr w:rsidR="00427B5D" w:rsidRPr="002E0B6E" w14:paraId="45AD175C" w14:textId="77777777" w:rsidTr="005D0997">
        <w:trPr>
          <w:trHeight w:val="202"/>
        </w:trPr>
        <w:tc>
          <w:tcPr>
            <w:tcW w:w="4855" w:type="dxa"/>
          </w:tcPr>
          <w:p w14:paraId="18B84CF7" w14:textId="1C8F2C09"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Certified Occupational Therapy Assistant (COTA)</w:t>
            </w:r>
          </w:p>
        </w:tc>
        <w:tc>
          <w:tcPr>
            <w:tcW w:w="895" w:type="dxa"/>
          </w:tcPr>
          <w:p w14:paraId="716D54A1" w14:textId="3B990F57"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23</w:t>
            </w:r>
          </w:p>
        </w:tc>
        <w:tc>
          <w:tcPr>
            <w:tcW w:w="4055" w:type="dxa"/>
          </w:tcPr>
          <w:p w14:paraId="0A548779" w14:textId="2DFCF1C0"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Home Health Aide</w:t>
            </w:r>
          </w:p>
        </w:tc>
        <w:tc>
          <w:tcPr>
            <w:tcW w:w="900" w:type="dxa"/>
          </w:tcPr>
          <w:p w14:paraId="67DDDE7C" w14:textId="5BD30F84"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5</w:t>
            </w:r>
          </w:p>
        </w:tc>
      </w:tr>
      <w:tr w:rsidR="00427B5D" w:rsidRPr="002E0B6E" w14:paraId="325EAB35" w14:textId="77777777" w:rsidTr="005D0997">
        <w:trPr>
          <w:trHeight w:val="202"/>
        </w:trPr>
        <w:tc>
          <w:tcPr>
            <w:tcW w:w="4855" w:type="dxa"/>
          </w:tcPr>
          <w:p w14:paraId="24679F12" w14:textId="79EE4DAD"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Early Childhood Education Certification</w:t>
            </w:r>
          </w:p>
        </w:tc>
        <w:tc>
          <w:tcPr>
            <w:tcW w:w="895" w:type="dxa"/>
          </w:tcPr>
          <w:p w14:paraId="364E4783" w14:textId="4626D438"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23</w:t>
            </w:r>
          </w:p>
        </w:tc>
        <w:tc>
          <w:tcPr>
            <w:tcW w:w="4055" w:type="dxa"/>
          </w:tcPr>
          <w:p w14:paraId="741A3B7D" w14:textId="4B0720B5"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Administrative Services Credential</w:t>
            </w:r>
          </w:p>
        </w:tc>
        <w:tc>
          <w:tcPr>
            <w:tcW w:w="900" w:type="dxa"/>
          </w:tcPr>
          <w:p w14:paraId="2D690E84" w14:textId="6B7E8CDA"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4</w:t>
            </w:r>
          </w:p>
        </w:tc>
      </w:tr>
      <w:tr w:rsidR="00427B5D" w:rsidRPr="002E0B6E" w14:paraId="63015EED" w14:textId="77777777" w:rsidTr="005D0997">
        <w:trPr>
          <w:trHeight w:val="202"/>
        </w:trPr>
        <w:tc>
          <w:tcPr>
            <w:tcW w:w="4855" w:type="dxa"/>
          </w:tcPr>
          <w:p w14:paraId="62EB06C7" w14:textId="5AA8313F" w:rsidR="00427B5D" w:rsidRPr="002E0B6E" w:rsidRDefault="00427B5D" w:rsidP="005D0997">
            <w:pPr>
              <w:spacing w:line="240" w:lineRule="auto"/>
              <w:contextualSpacing/>
              <w:rPr>
                <w:rFonts w:asciiTheme="majorHAnsi" w:hAnsiTheme="majorHAnsi"/>
                <w:sz w:val="21"/>
                <w:szCs w:val="21"/>
              </w:rPr>
            </w:pPr>
            <w:proofErr w:type="spellStart"/>
            <w:r w:rsidRPr="002E0B6E">
              <w:rPr>
                <w:rFonts w:asciiTheme="majorHAnsi" w:hAnsiTheme="majorHAnsi" w:cs="Calibri"/>
              </w:rPr>
              <w:t>Bloodborne</w:t>
            </w:r>
            <w:proofErr w:type="spellEnd"/>
            <w:r w:rsidRPr="002E0B6E">
              <w:rPr>
                <w:rFonts w:asciiTheme="majorHAnsi" w:hAnsiTheme="majorHAnsi" w:cs="Calibri"/>
              </w:rPr>
              <w:t xml:space="preserve"> Pathogens Certification</w:t>
            </w:r>
          </w:p>
        </w:tc>
        <w:tc>
          <w:tcPr>
            <w:tcW w:w="895" w:type="dxa"/>
          </w:tcPr>
          <w:p w14:paraId="6D6FFDDF" w14:textId="017633FA"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14</w:t>
            </w:r>
          </w:p>
        </w:tc>
        <w:tc>
          <w:tcPr>
            <w:tcW w:w="4055" w:type="dxa"/>
          </w:tcPr>
          <w:p w14:paraId="7C6B3E55" w14:textId="1F15B2D3"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Basic Life Saving (BLS)</w:t>
            </w:r>
          </w:p>
        </w:tc>
        <w:tc>
          <w:tcPr>
            <w:tcW w:w="900" w:type="dxa"/>
          </w:tcPr>
          <w:p w14:paraId="3943397E" w14:textId="4ABB9949"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4</w:t>
            </w:r>
          </w:p>
        </w:tc>
      </w:tr>
      <w:tr w:rsidR="00427B5D" w:rsidRPr="002E0B6E" w14:paraId="138E0924" w14:textId="77777777" w:rsidTr="005D0997">
        <w:trPr>
          <w:trHeight w:val="202"/>
        </w:trPr>
        <w:tc>
          <w:tcPr>
            <w:tcW w:w="4855" w:type="dxa"/>
          </w:tcPr>
          <w:p w14:paraId="3DD4D46F" w14:textId="2EB4BB7D"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Board Certified Behavior Analyst (BCBA)</w:t>
            </w:r>
          </w:p>
        </w:tc>
        <w:tc>
          <w:tcPr>
            <w:tcW w:w="895" w:type="dxa"/>
          </w:tcPr>
          <w:p w14:paraId="28E67321" w14:textId="668970B1"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14</w:t>
            </w:r>
          </w:p>
        </w:tc>
        <w:tc>
          <w:tcPr>
            <w:tcW w:w="4055" w:type="dxa"/>
          </w:tcPr>
          <w:p w14:paraId="2BDB736F" w14:textId="514E2353"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Board Certified Assistant Behavior Analyst (</w:t>
            </w:r>
            <w:proofErr w:type="spellStart"/>
            <w:r w:rsidRPr="002E0B6E">
              <w:rPr>
                <w:rFonts w:asciiTheme="majorHAnsi" w:hAnsiTheme="majorHAnsi" w:cs="Calibri"/>
              </w:rPr>
              <w:t>BCaBA</w:t>
            </w:r>
            <w:proofErr w:type="spellEnd"/>
            <w:r w:rsidRPr="002E0B6E">
              <w:rPr>
                <w:rFonts w:asciiTheme="majorHAnsi" w:hAnsiTheme="majorHAnsi" w:cs="Calibri"/>
              </w:rPr>
              <w:t>)</w:t>
            </w:r>
          </w:p>
        </w:tc>
        <w:tc>
          <w:tcPr>
            <w:tcW w:w="900" w:type="dxa"/>
          </w:tcPr>
          <w:p w14:paraId="1CE836E1" w14:textId="55FBD25E"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4</w:t>
            </w:r>
          </w:p>
        </w:tc>
      </w:tr>
      <w:tr w:rsidR="00427B5D" w:rsidRPr="002E0B6E" w14:paraId="42B66EB8" w14:textId="77777777" w:rsidTr="005D0997">
        <w:trPr>
          <w:trHeight w:val="202"/>
        </w:trPr>
        <w:tc>
          <w:tcPr>
            <w:tcW w:w="4855" w:type="dxa"/>
          </w:tcPr>
          <w:p w14:paraId="449BA866" w14:textId="41B52A2D" w:rsidR="00427B5D" w:rsidRPr="002E0B6E" w:rsidRDefault="00427B5D" w:rsidP="005D0997">
            <w:pPr>
              <w:spacing w:line="240" w:lineRule="auto"/>
              <w:contextualSpacing/>
              <w:rPr>
                <w:rFonts w:asciiTheme="majorHAnsi" w:hAnsiTheme="majorHAnsi"/>
                <w:sz w:val="21"/>
                <w:szCs w:val="21"/>
              </w:rPr>
            </w:pPr>
            <w:proofErr w:type="spellStart"/>
            <w:r w:rsidRPr="002E0B6E">
              <w:rPr>
                <w:rFonts w:asciiTheme="majorHAnsi" w:hAnsiTheme="majorHAnsi" w:cs="Calibri"/>
              </w:rPr>
              <w:t>Cdl</w:t>
            </w:r>
            <w:proofErr w:type="spellEnd"/>
            <w:r w:rsidRPr="002E0B6E">
              <w:rPr>
                <w:rFonts w:asciiTheme="majorHAnsi" w:hAnsiTheme="majorHAnsi" w:cs="Calibri"/>
              </w:rPr>
              <w:t xml:space="preserve"> Class C</w:t>
            </w:r>
          </w:p>
        </w:tc>
        <w:tc>
          <w:tcPr>
            <w:tcW w:w="895" w:type="dxa"/>
          </w:tcPr>
          <w:p w14:paraId="229826B3" w14:textId="5E1FE9D8"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11</w:t>
            </w:r>
          </w:p>
        </w:tc>
        <w:tc>
          <w:tcPr>
            <w:tcW w:w="4055" w:type="dxa"/>
          </w:tcPr>
          <w:p w14:paraId="42116C1B" w14:textId="11D7E6D0"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Paralegal Certification</w:t>
            </w:r>
          </w:p>
        </w:tc>
        <w:tc>
          <w:tcPr>
            <w:tcW w:w="900" w:type="dxa"/>
          </w:tcPr>
          <w:p w14:paraId="316D21CC" w14:textId="0016370A"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4</w:t>
            </w:r>
          </w:p>
        </w:tc>
      </w:tr>
      <w:tr w:rsidR="00427B5D" w:rsidRPr="002E0B6E" w14:paraId="2276DC3F" w14:textId="77777777" w:rsidTr="005D0997">
        <w:trPr>
          <w:trHeight w:val="202"/>
        </w:trPr>
        <w:tc>
          <w:tcPr>
            <w:tcW w:w="4855" w:type="dxa"/>
          </w:tcPr>
          <w:p w14:paraId="40C6858C" w14:textId="095AFA15"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Certified Health Education Specialist</w:t>
            </w:r>
          </w:p>
        </w:tc>
        <w:tc>
          <w:tcPr>
            <w:tcW w:w="895" w:type="dxa"/>
          </w:tcPr>
          <w:p w14:paraId="1AFE2447" w14:textId="0238BFB7"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9</w:t>
            </w:r>
          </w:p>
        </w:tc>
        <w:tc>
          <w:tcPr>
            <w:tcW w:w="4055" w:type="dxa"/>
          </w:tcPr>
          <w:p w14:paraId="22C27829" w14:textId="0BBDDB03"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Special Education Certification</w:t>
            </w:r>
          </w:p>
        </w:tc>
        <w:tc>
          <w:tcPr>
            <w:tcW w:w="900" w:type="dxa"/>
          </w:tcPr>
          <w:p w14:paraId="1988717F" w14:textId="2C1938A8"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4</w:t>
            </w:r>
          </w:p>
        </w:tc>
      </w:tr>
      <w:tr w:rsidR="00427B5D" w:rsidRPr="002E0B6E" w14:paraId="11B1392A" w14:textId="77777777" w:rsidTr="005D0997">
        <w:trPr>
          <w:trHeight w:val="202"/>
        </w:trPr>
        <w:tc>
          <w:tcPr>
            <w:tcW w:w="4855" w:type="dxa"/>
          </w:tcPr>
          <w:p w14:paraId="34D8B624" w14:textId="561F78EA"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Teaching Assistant</w:t>
            </w:r>
          </w:p>
        </w:tc>
        <w:tc>
          <w:tcPr>
            <w:tcW w:w="895" w:type="dxa"/>
          </w:tcPr>
          <w:p w14:paraId="78D047C9" w14:textId="106E9403"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9</w:t>
            </w:r>
          </w:p>
        </w:tc>
        <w:tc>
          <w:tcPr>
            <w:tcW w:w="4055" w:type="dxa"/>
          </w:tcPr>
          <w:p w14:paraId="695EE503" w14:textId="5E9F573A"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American Institute of Architects</w:t>
            </w:r>
          </w:p>
        </w:tc>
        <w:tc>
          <w:tcPr>
            <w:tcW w:w="900" w:type="dxa"/>
          </w:tcPr>
          <w:p w14:paraId="78849767" w14:textId="21E22FE1"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3</w:t>
            </w:r>
          </w:p>
        </w:tc>
      </w:tr>
      <w:tr w:rsidR="00427B5D" w:rsidRPr="002E0B6E" w14:paraId="2B440B77" w14:textId="77777777" w:rsidTr="005D0997">
        <w:trPr>
          <w:trHeight w:val="202"/>
        </w:trPr>
        <w:tc>
          <w:tcPr>
            <w:tcW w:w="4855" w:type="dxa"/>
          </w:tcPr>
          <w:p w14:paraId="308B97BF" w14:textId="7D30E9E3"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Certified Behavioral Analyst</w:t>
            </w:r>
          </w:p>
        </w:tc>
        <w:tc>
          <w:tcPr>
            <w:tcW w:w="895" w:type="dxa"/>
          </w:tcPr>
          <w:p w14:paraId="76493A99" w14:textId="5889AF83"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7</w:t>
            </w:r>
          </w:p>
        </w:tc>
        <w:tc>
          <w:tcPr>
            <w:tcW w:w="4055" w:type="dxa"/>
          </w:tcPr>
          <w:p w14:paraId="7259F2F8" w14:textId="7D537C1D"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CDL Class A</w:t>
            </w:r>
          </w:p>
        </w:tc>
        <w:tc>
          <w:tcPr>
            <w:tcW w:w="900" w:type="dxa"/>
          </w:tcPr>
          <w:p w14:paraId="7FCB09CD" w14:textId="06CD5947"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3</w:t>
            </w:r>
          </w:p>
        </w:tc>
      </w:tr>
      <w:tr w:rsidR="00427B5D" w:rsidRPr="002E0B6E" w14:paraId="45BE173C" w14:textId="77777777" w:rsidTr="005D0997">
        <w:trPr>
          <w:trHeight w:val="202"/>
        </w:trPr>
        <w:tc>
          <w:tcPr>
            <w:tcW w:w="4855" w:type="dxa"/>
          </w:tcPr>
          <w:p w14:paraId="6D0F87F1" w14:textId="351F0CC8"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Certified Child Care Provider</w:t>
            </w:r>
          </w:p>
        </w:tc>
        <w:tc>
          <w:tcPr>
            <w:tcW w:w="895" w:type="dxa"/>
          </w:tcPr>
          <w:p w14:paraId="07DF2802" w14:textId="033A267B"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7</w:t>
            </w:r>
          </w:p>
        </w:tc>
        <w:tc>
          <w:tcPr>
            <w:tcW w:w="4055" w:type="dxa"/>
          </w:tcPr>
          <w:p w14:paraId="170E8728" w14:textId="0EE6AC46" w:rsidR="00427B5D" w:rsidRPr="002E0B6E" w:rsidRDefault="00427B5D" w:rsidP="005D0997">
            <w:pPr>
              <w:spacing w:line="240" w:lineRule="auto"/>
              <w:contextualSpacing/>
              <w:rPr>
                <w:rFonts w:asciiTheme="majorHAnsi" w:hAnsiTheme="majorHAnsi"/>
                <w:sz w:val="21"/>
                <w:szCs w:val="21"/>
              </w:rPr>
            </w:pPr>
            <w:r w:rsidRPr="002E0B6E">
              <w:rPr>
                <w:rFonts w:asciiTheme="majorHAnsi" w:hAnsiTheme="majorHAnsi" w:cs="Calibri"/>
              </w:rPr>
              <w:t>Certified Cyber Forensics Professional (CCFP)</w:t>
            </w:r>
          </w:p>
        </w:tc>
        <w:tc>
          <w:tcPr>
            <w:tcW w:w="900" w:type="dxa"/>
          </w:tcPr>
          <w:p w14:paraId="2363C660" w14:textId="426BA4BD" w:rsidR="00427B5D" w:rsidRPr="002E0B6E" w:rsidRDefault="00427B5D" w:rsidP="005D0997">
            <w:pPr>
              <w:spacing w:line="240" w:lineRule="auto"/>
              <w:contextualSpacing/>
              <w:jc w:val="right"/>
              <w:rPr>
                <w:rFonts w:asciiTheme="majorHAnsi" w:hAnsiTheme="majorHAnsi"/>
                <w:sz w:val="21"/>
                <w:szCs w:val="21"/>
              </w:rPr>
            </w:pPr>
            <w:r w:rsidRPr="002E0B6E">
              <w:rPr>
                <w:rFonts w:asciiTheme="majorHAnsi" w:hAnsiTheme="majorHAnsi" w:cs="Calibri"/>
              </w:rPr>
              <w:t>3</w:t>
            </w:r>
          </w:p>
        </w:tc>
      </w:tr>
    </w:tbl>
    <w:p w14:paraId="72413DD0" w14:textId="77777777" w:rsidR="001C1787" w:rsidRPr="002E0B6E" w:rsidRDefault="001C1787" w:rsidP="001C1787">
      <w:pPr>
        <w:pStyle w:val="NoSpacing"/>
        <w:rPr>
          <w:rFonts w:asciiTheme="majorHAnsi" w:hAnsiTheme="majorHAnsi"/>
          <w:i/>
          <w:sz w:val="20"/>
          <w:szCs w:val="20"/>
        </w:rPr>
      </w:pPr>
      <w:r w:rsidRPr="002E0B6E">
        <w:rPr>
          <w:rFonts w:asciiTheme="majorHAnsi" w:hAnsiTheme="majorHAnsi"/>
          <w:i/>
          <w:sz w:val="20"/>
          <w:szCs w:val="20"/>
        </w:rPr>
        <w:t>Source: Burning Glass</w:t>
      </w:r>
    </w:p>
    <w:p w14:paraId="4BED5909" w14:textId="6CB224AB" w:rsidR="001C1787" w:rsidRPr="002E0B6E" w:rsidRDefault="001C1787" w:rsidP="001C1787">
      <w:pPr>
        <w:pStyle w:val="NoSpacing"/>
        <w:spacing w:before="360" w:after="60" w:line="240" w:lineRule="atLeast"/>
        <w:rPr>
          <w:rFonts w:asciiTheme="majorHAnsi" w:hAnsiTheme="majorHAnsi"/>
          <w:b/>
        </w:rPr>
      </w:pPr>
      <w:r w:rsidRPr="002E0B6E">
        <w:rPr>
          <w:rFonts w:asciiTheme="majorHAnsi" w:hAnsiTheme="majorHAnsi"/>
          <w:b/>
        </w:rPr>
        <w:t xml:space="preserve">Table 11. Education Requirements for </w:t>
      </w:r>
      <w:r w:rsidR="002E74FE" w:rsidRPr="002E0B6E">
        <w:rPr>
          <w:rFonts w:asciiTheme="majorHAnsi" w:hAnsiTheme="majorHAnsi"/>
          <w:b/>
        </w:rPr>
        <w:t>Early Childhood Education</w:t>
      </w:r>
      <w:r w:rsidR="004F3477" w:rsidRPr="002E0B6E">
        <w:rPr>
          <w:rFonts w:asciiTheme="majorHAnsi" w:hAnsiTheme="majorHAnsi"/>
          <w:b/>
        </w:rPr>
        <w:t xml:space="preserve"> </w:t>
      </w:r>
      <w:r w:rsidRPr="002E0B6E">
        <w:rPr>
          <w:rFonts w:asciiTheme="majorHAnsi" w:hAnsiTheme="majorHAnsi"/>
          <w:b/>
        </w:rPr>
        <w:t xml:space="preserve">Occupations in Bay Region </w:t>
      </w:r>
    </w:p>
    <w:p w14:paraId="6B7D8D80" w14:textId="3AE7B23C" w:rsidR="001C1787" w:rsidRPr="002E0B6E" w:rsidRDefault="001C1787" w:rsidP="001C1787">
      <w:pPr>
        <w:pStyle w:val="NoSpacing"/>
        <w:spacing w:before="60" w:after="60"/>
        <w:rPr>
          <w:rFonts w:asciiTheme="majorHAnsi" w:hAnsiTheme="majorHAnsi"/>
          <w:b/>
          <w:szCs w:val="18"/>
        </w:rPr>
      </w:pPr>
      <w:r w:rsidRPr="002E0B6E">
        <w:rPr>
          <w:rFonts w:asciiTheme="majorHAnsi" w:hAnsiTheme="majorHAnsi"/>
        </w:rPr>
        <w:t xml:space="preserve">Note: </w:t>
      </w:r>
      <w:r w:rsidR="00427B5D" w:rsidRPr="002E0B6E">
        <w:rPr>
          <w:rFonts w:asciiTheme="majorHAnsi" w:hAnsiTheme="majorHAnsi"/>
        </w:rPr>
        <w:t>46</w:t>
      </w:r>
      <w:r w:rsidRPr="002E0B6E">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2E0B6E"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2E0B6E" w:rsidRDefault="001C1787" w:rsidP="006A3B6E">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2E0B6E" w:rsidRDefault="001C1787" w:rsidP="006A3B6E">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Latest 12 Mos. Postings</w:t>
            </w:r>
          </w:p>
        </w:tc>
      </w:tr>
      <w:tr w:rsidR="001C1787" w:rsidRPr="002E0B6E" w14:paraId="5B52ACB5" w14:textId="77777777" w:rsidTr="00CB4538">
        <w:trPr>
          <w:trHeight w:val="202"/>
        </w:trPr>
        <w:tc>
          <w:tcPr>
            <w:tcW w:w="3237" w:type="dxa"/>
            <w:shd w:val="clear" w:color="auto" w:fill="auto"/>
            <w:noWrap/>
            <w:vAlign w:val="center"/>
          </w:tcPr>
          <w:p w14:paraId="4EDD17E8" w14:textId="77777777" w:rsidR="001C1787" w:rsidRPr="002E0B6E" w:rsidRDefault="001C1787" w:rsidP="006A3B6E">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305CFE6E" w:rsidR="001C1787" w:rsidRPr="002E0B6E" w:rsidRDefault="00427B5D" w:rsidP="006A3B6E">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2,970 (62</w:t>
            </w:r>
            <w:r w:rsidR="001C1787" w:rsidRPr="002E0B6E">
              <w:rPr>
                <w:rFonts w:asciiTheme="majorHAnsi" w:eastAsia="Times New Roman" w:hAnsiTheme="majorHAnsi"/>
                <w:sz w:val="21"/>
                <w:szCs w:val="21"/>
              </w:rPr>
              <w:t>%)</w:t>
            </w:r>
          </w:p>
        </w:tc>
      </w:tr>
      <w:tr w:rsidR="001C1787" w:rsidRPr="002E0B6E" w14:paraId="10001DCC" w14:textId="77777777" w:rsidTr="00CB4538">
        <w:trPr>
          <w:trHeight w:val="202"/>
        </w:trPr>
        <w:tc>
          <w:tcPr>
            <w:tcW w:w="3237" w:type="dxa"/>
            <w:shd w:val="clear" w:color="auto" w:fill="auto"/>
            <w:noWrap/>
            <w:vAlign w:val="center"/>
          </w:tcPr>
          <w:p w14:paraId="0DB88DE0" w14:textId="77777777" w:rsidR="001C1787" w:rsidRPr="002E0B6E" w:rsidRDefault="001C1787" w:rsidP="006A3B6E">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Associate Degree</w:t>
            </w:r>
          </w:p>
        </w:tc>
        <w:tc>
          <w:tcPr>
            <w:tcW w:w="2520" w:type="dxa"/>
            <w:shd w:val="clear" w:color="auto" w:fill="auto"/>
            <w:noWrap/>
            <w:vAlign w:val="center"/>
          </w:tcPr>
          <w:p w14:paraId="7C276FFC" w14:textId="7E351F6D" w:rsidR="001C1787" w:rsidRPr="002E0B6E" w:rsidRDefault="00427B5D" w:rsidP="006A3B6E">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890 (19</w:t>
            </w:r>
            <w:r w:rsidR="001C1787" w:rsidRPr="002E0B6E">
              <w:rPr>
                <w:rFonts w:asciiTheme="majorHAnsi" w:eastAsia="Times New Roman" w:hAnsiTheme="majorHAnsi"/>
                <w:sz w:val="21"/>
                <w:szCs w:val="21"/>
              </w:rPr>
              <w:t>%)</w:t>
            </w:r>
          </w:p>
        </w:tc>
      </w:tr>
      <w:tr w:rsidR="001C1787" w:rsidRPr="002E0B6E" w14:paraId="1C7F8A4E" w14:textId="77777777" w:rsidTr="00CB4538">
        <w:trPr>
          <w:trHeight w:val="202"/>
        </w:trPr>
        <w:tc>
          <w:tcPr>
            <w:tcW w:w="3237" w:type="dxa"/>
            <w:shd w:val="clear" w:color="auto" w:fill="auto"/>
            <w:noWrap/>
            <w:vAlign w:val="center"/>
          </w:tcPr>
          <w:p w14:paraId="6F83C956" w14:textId="77777777" w:rsidR="001C1787" w:rsidRPr="002E0B6E" w:rsidRDefault="001C1787" w:rsidP="006A3B6E">
            <w:pPr>
              <w:spacing w:after="0" w:line="240" w:lineRule="auto"/>
              <w:rPr>
                <w:rFonts w:asciiTheme="majorHAnsi" w:eastAsia="Times New Roman" w:hAnsiTheme="majorHAnsi"/>
                <w:sz w:val="21"/>
                <w:szCs w:val="21"/>
              </w:rPr>
            </w:pPr>
            <w:r w:rsidRPr="002E0B6E">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34D027B1" w:rsidR="001C1787" w:rsidRPr="002E0B6E" w:rsidRDefault="00427B5D" w:rsidP="006A3B6E">
            <w:pPr>
              <w:spacing w:after="0" w:line="240" w:lineRule="auto"/>
              <w:jc w:val="center"/>
              <w:rPr>
                <w:rFonts w:asciiTheme="majorHAnsi" w:eastAsia="Times New Roman" w:hAnsiTheme="majorHAnsi"/>
                <w:sz w:val="21"/>
                <w:szCs w:val="21"/>
              </w:rPr>
            </w:pPr>
            <w:r w:rsidRPr="002E0B6E">
              <w:rPr>
                <w:rFonts w:asciiTheme="majorHAnsi" w:eastAsia="Times New Roman" w:hAnsiTheme="majorHAnsi"/>
                <w:sz w:val="21"/>
                <w:szCs w:val="21"/>
              </w:rPr>
              <w:t>906 (19</w:t>
            </w:r>
            <w:r w:rsidR="001C1787" w:rsidRPr="002E0B6E">
              <w:rPr>
                <w:rFonts w:asciiTheme="majorHAnsi" w:eastAsia="Times New Roman" w:hAnsiTheme="majorHAnsi"/>
                <w:sz w:val="21"/>
                <w:szCs w:val="21"/>
              </w:rPr>
              <w:t>%)</w:t>
            </w:r>
          </w:p>
        </w:tc>
      </w:tr>
    </w:tbl>
    <w:p w14:paraId="63E98656" w14:textId="77777777" w:rsidR="001C1787" w:rsidRPr="002E0B6E" w:rsidRDefault="001C1787" w:rsidP="001C1787">
      <w:pPr>
        <w:ind w:left="144"/>
        <w:rPr>
          <w:rFonts w:asciiTheme="majorHAnsi" w:hAnsiTheme="majorHAnsi"/>
          <w:i/>
          <w:sz w:val="20"/>
          <w:szCs w:val="20"/>
        </w:rPr>
      </w:pPr>
      <w:r w:rsidRPr="002E0B6E">
        <w:rPr>
          <w:rFonts w:asciiTheme="majorHAnsi" w:hAnsiTheme="majorHAnsi"/>
          <w:i/>
          <w:sz w:val="20"/>
          <w:szCs w:val="20"/>
        </w:rPr>
        <w:t>Source: Burning Glass</w:t>
      </w:r>
    </w:p>
    <w:p w14:paraId="10D36D55" w14:textId="77777777" w:rsidR="001C1787" w:rsidRPr="002E0B6E" w:rsidRDefault="001C1787" w:rsidP="001C1787">
      <w:pPr>
        <w:pStyle w:val="Heading1"/>
      </w:pPr>
      <w:r w:rsidRPr="002E0B6E">
        <w:t>Methodology</w:t>
      </w:r>
    </w:p>
    <w:p w14:paraId="1A16126C" w14:textId="77777777" w:rsidR="001C1787" w:rsidRPr="002E0B6E" w:rsidRDefault="001C1787" w:rsidP="001C1787">
      <w:pPr>
        <w:spacing w:line="240" w:lineRule="auto"/>
        <w:rPr>
          <w:rFonts w:asciiTheme="majorHAnsi" w:hAnsiTheme="majorHAnsi"/>
        </w:rPr>
      </w:pPr>
      <w:r w:rsidRPr="002E0B6E">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2E0B6E" w:rsidRDefault="001C1787" w:rsidP="001C1787">
      <w:pPr>
        <w:pStyle w:val="Heading1"/>
      </w:pPr>
      <w:r w:rsidRPr="002E0B6E">
        <w:lastRenderedPageBreak/>
        <w:t>Sources</w:t>
      </w:r>
    </w:p>
    <w:p w14:paraId="77372117" w14:textId="77777777" w:rsidR="001C1787" w:rsidRPr="002E0B6E" w:rsidRDefault="001C1787" w:rsidP="001C1787">
      <w:pPr>
        <w:spacing w:after="0" w:line="240" w:lineRule="auto"/>
        <w:rPr>
          <w:rFonts w:asciiTheme="majorHAnsi" w:hAnsiTheme="majorHAnsi"/>
        </w:rPr>
      </w:pPr>
      <w:r w:rsidRPr="002E0B6E">
        <w:rPr>
          <w:rFonts w:asciiTheme="majorHAnsi" w:hAnsiTheme="majorHAnsi"/>
        </w:rPr>
        <w:t>O*Net Online</w:t>
      </w:r>
    </w:p>
    <w:p w14:paraId="18FD6AEA" w14:textId="77777777" w:rsidR="001C1787" w:rsidRPr="002E0B6E" w:rsidRDefault="001C1787" w:rsidP="001C1787">
      <w:pPr>
        <w:spacing w:after="0" w:line="240" w:lineRule="auto"/>
        <w:rPr>
          <w:rFonts w:asciiTheme="majorHAnsi" w:hAnsiTheme="majorHAnsi"/>
        </w:rPr>
      </w:pPr>
      <w:r w:rsidRPr="002E0B6E">
        <w:rPr>
          <w:rFonts w:asciiTheme="majorHAnsi" w:hAnsiTheme="majorHAnsi"/>
        </w:rPr>
        <w:t xml:space="preserve">Labor Insight/Jobs (Burning Glass) </w:t>
      </w:r>
    </w:p>
    <w:p w14:paraId="4CFB5AB7" w14:textId="77777777" w:rsidR="001C1787" w:rsidRPr="002E0B6E" w:rsidRDefault="001C1787" w:rsidP="001C1787">
      <w:pPr>
        <w:spacing w:after="0" w:line="240" w:lineRule="auto"/>
        <w:rPr>
          <w:rFonts w:asciiTheme="majorHAnsi" w:hAnsiTheme="majorHAnsi"/>
        </w:rPr>
      </w:pPr>
      <w:r w:rsidRPr="002E0B6E">
        <w:rPr>
          <w:rFonts w:asciiTheme="majorHAnsi" w:hAnsiTheme="majorHAnsi"/>
        </w:rPr>
        <w:t xml:space="preserve">Economic Modeling Specialists International (EMSI)  </w:t>
      </w:r>
    </w:p>
    <w:p w14:paraId="61D3F1CD" w14:textId="77777777" w:rsidR="001C1787" w:rsidRPr="002E0B6E" w:rsidRDefault="001C1787" w:rsidP="001C1787">
      <w:pPr>
        <w:spacing w:after="0" w:line="240" w:lineRule="auto"/>
        <w:rPr>
          <w:rFonts w:asciiTheme="majorHAnsi" w:hAnsiTheme="majorHAnsi"/>
        </w:rPr>
      </w:pPr>
      <w:r w:rsidRPr="002E0B6E">
        <w:rPr>
          <w:rFonts w:asciiTheme="majorHAnsi" w:hAnsiTheme="majorHAnsi"/>
        </w:rPr>
        <w:t xml:space="preserve">CTE </w:t>
      </w:r>
      <w:proofErr w:type="spellStart"/>
      <w:r w:rsidRPr="002E0B6E">
        <w:rPr>
          <w:rFonts w:asciiTheme="majorHAnsi" w:hAnsiTheme="majorHAnsi"/>
        </w:rPr>
        <w:t>LaunchBoard</w:t>
      </w:r>
      <w:proofErr w:type="spellEnd"/>
      <w:r w:rsidRPr="002E0B6E">
        <w:rPr>
          <w:rFonts w:asciiTheme="majorHAnsi" w:hAnsiTheme="majorHAnsi"/>
        </w:rPr>
        <w:t xml:space="preserve"> </w:t>
      </w:r>
      <w:hyperlink r:id="rId9" w:history="1">
        <w:r w:rsidRPr="002E0B6E">
          <w:rPr>
            <w:rFonts w:asciiTheme="majorHAnsi" w:hAnsiTheme="majorHAnsi"/>
          </w:rPr>
          <w:t>www.calpassplus.org/Launchboard/</w:t>
        </w:r>
      </w:hyperlink>
      <w:r w:rsidRPr="002E0B6E">
        <w:rPr>
          <w:rFonts w:asciiTheme="majorHAnsi" w:hAnsiTheme="majorHAnsi"/>
        </w:rPr>
        <w:t xml:space="preserve"> </w:t>
      </w:r>
    </w:p>
    <w:p w14:paraId="1AF01EB7" w14:textId="77777777" w:rsidR="001C1787" w:rsidRPr="002E0B6E" w:rsidRDefault="001C1787" w:rsidP="001C1787">
      <w:pPr>
        <w:spacing w:after="0" w:line="240" w:lineRule="auto"/>
        <w:rPr>
          <w:rFonts w:asciiTheme="majorHAnsi" w:hAnsiTheme="majorHAnsi"/>
        </w:rPr>
      </w:pPr>
      <w:r w:rsidRPr="002E0B6E">
        <w:rPr>
          <w:rFonts w:asciiTheme="majorHAnsi" w:hAnsiTheme="majorHAnsi"/>
        </w:rPr>
        <w:t>Statewide CTE Outcomes Survey</w:t>
      </w:r>
    </w:p>
    <w:p w14:paraId="08D712C6" w14:textId="77777777" w:rsidR="001C1787" w:rsidRPr="002E0B6E" w:rsidRDefault="001C1787" w:rsidP="001C1787">
      <w:pPr>
        <w:spacing w:after="0" w:line="240" w:lineRule="auto"/>
        <w:rPr>
          <w:rFonts w:asciiTheme="majorHAnsi" w:hAnsiTheme="majorHAnsi"/>
        </w:rPr>
      </w:pPr>
      <w:r w:rsidRPr="002E0B6E">
        <w:rPr>
          <w:rFonts w:asciiTheme="majorHAnsi" w:hAnsiTheme="majorHAnsi"/>
        </w:rPr>
        <w:t>Employment Development Department Unemployment Insurance Dataset</w:t>
      </w:r>
    </w:p>
    <w:p w14:paraId="3DF7E390" w14:textId="77777777" w:rsidR="001C1787" w:rsidRPr="002E0B6E" w:rsidRDefault="001C1787" w:rsidP="001C1787">
      <w:pPr>
        <w:spacing w:after="0" w:line="240" w:lineRule="auto"/>
        <w:rPr>
          <w:rFonts w:asciiTheme="majorHAnsi" w:hAnsiTheme="majorHAnsi"/>
        </w:rPr>
      </w:pPr>
      <w:r w:rsidRPr="002E0B6E">
        <w:rPr>
          <w:rFonts w:asciiTheme="majorHAnsi" w:hAnsiTheme="majorHAnsi"/>
        </w:rPr>
        <w:t>Living Insight Center for Community Economic Development</w:t>
      </w:r>
    </w:p>
    <w:p w14:paraId="69E1D68A" w14:textId="77777777" w:rsidR="001C1787" w:rsidRPr="002E0B6E" w:rsidRDefault="001C1787" w:rsidP="001C1787">
      <w:pPr>
        <w:spacing w:after="0" w:line="240" w:lineRule="auto"/>
        <w:rPr>
          <w:rFonts w:asciiTheme="majorHAnsi" w:hAnsiTheme="majorHAnsi"/>
        </w:rPr>
      </w:pPr>
      <w:r w:rsidRPr="002E0B6E">
        <w:rPr>
          <w:rFonts w:asciiTheme="majorHAnsi" w:hAnsiTheme="majorHAnsi"/>
        </w:rPr>
        <w:t>Chancellor’s Office MIS system</w:t>
      </w:r>
    </w:p>
    <w:p w14:paraId="17F05410" w14:textId="77777777" w:rsidR="001C1787" w:rsidRPr="002E0B6E" w:rsidRDefault="001C1787" w:rsidP="001C1787">
      <w:pPr>
        <w:pStyle w:val="Heading1"/>
      </w:pPr>
      <w:r w:rsidRPr="002E0B6E">
        <w:t>Contacts</w:t>
      </w:r>
    </w:p>
    <w:p w14:paraId="79D59AD0" w14:textId="77777777" w:rsidR="001C1787" w:rsidRPr="002E0B6E" w:rsidRDefault="001C1787" w:rsidP="001C1787">
      <w:pPr>
        <w:spacing w:after="60" w:line="240" w:lineRule="auto"/>
        <w:rPr>
          <w:rFonts w:asciiTheme="majorHAnsi" w:hAnsiTheme="majorHAnsi"/>
        </w:rPr>
      </w:pPr>
      <w:r w:rsidRPr="002E0B6E">
        <w:rPr>
          <w:rFonts w:asciiTheme="majorHAnsi" w:hAnsiTheme="majorHAnsi"/>
        </w:rPr>
        <w:t>For more information, please contact:</w:t>
      </w:r>
    </w:p>
    <w:p w14:paraId="12A115D3" w14:textId="24671C7E" w:rsidR="001C1787" w:rsidRPr="002E0B6E" w:rsidRDefault="00E07E8C" w:rsidP="001C1787">
      <w:pPr>
        <w:pStyle w:val="ListParagraph"/>
        <w:numPr>
          <w:ilvl w:val="0"/>
          <w:numId w:val="1"/>
        </w:numPr>
        <w:spacing w:after="120" w:line="240" w:lineRule="auto"/>
        <w:ind w:left="547"/>
        <w:rPr>
          <w:rFonts w:asciiTheme="majorHAnsi" w:hAnsiTheme="majorHAnsi"/>
        </w:rPr>
      </w:pPr>
      <w:r w:rsidRPr="002E0B6E">
        <w:rPr>
          <w:rFonts w:asciiTheme="majorHAnsi" w:hAnsiTheme="majorHAnsi"/>
        </w:rPr>
        <w:t>Doreen O’Donovan</w:t>
      </w:r>
      <w:r w:rsidR="001C1787" w:rsidRPr="002E0B6E">
        <w:rPr>
          <w:rFonts w:asciiTheme="majorHAnsi" w:hAnsiTheme="majorHAnsi"/>
        </w:rPr>
        <w:t>, Data Research Analyst, for Bay Area Community College Consortium (BACCC) and Centers of Excellence (</w:t>
      </w:r>
      <w:proofErr w:type="spellStart"/>
      <w:r w:rsidR="001C1787" w:rsidRPr="002E0B6E">
        <w:rPr>
          <w:rFonts w:asciiTheme="majorHAnsi" w:hAnsiTheme="majorHAnsi"/>
        </w:rPr>
        <w:t>CoE</w:t>
      </w:r>
      <w:proofErr w:type="spellEnd"/>
      <w:r w:rsidR="001C1787" w:rsidRPr="002E0B6E">
        <w:rPr>
          <w:rFonts w:asciiTheme="majorHAnsi" w:hAnsiTheme="majorHAnsi"/>
        </w:rPr>
        <w:t xml:space="preserve">), </w:t>
      </w:r>
      <w:hyperlink r:id="rId10" w:history="1">
        <w:r w:rsidRPr="002E0B6E">
          <w:rPr>
            <w:rStyle w:val="Hyperlink"/>
            <w:rFonts w:asciiTheme="majorHAnsi" w:hAnsiTheme="majorHAnsi"/>
            <w:color w:val="0070C0"/>
          </w:rPr>
          <w:t>doreen@baccc.net</w:t>
        </w:r>
      </w:hyperlink>
      <w:r w:rsidRPr="002E0B6E">
        <w:rPr>
          <w:rFonts w:asciiTheme="majorHAnsi" w:hAnsiTheme="majorHAnsi"/>
        </w:rPr>
        <w:t xml:space="preserve"> or (831) 479-6481</w:t>
      </w:r>
    </w:p>
    <w:p w14:paraId="421E2051" w14:textId="1F2A0AB1" w:rsidR="007D6D53" w:rsidRPr="002E0B6E" w:rsidRDefault="001C1787" w:rsidP="005D3BE9">
      <w:pPr>
        <w:pStyle w:val="ListParagraph"/>
        <w:numPr>
          <w:ilvl w:val="0"/>
          <w:numId w:val="1"/>
        </w:numPr>
        <w:spacing w:before="120" w:after="120" w:line="240" w:lineRule="auto"/>
        <w:rPr>
          <w:rFonts w:asciiTheme="majorHAnsi" w:hAnsiTheme="majorHAnsi"/>
        </w:rPr>
      </w:pPr>
      <w:r w:rsidRPr="002E0B6E">
        <w:rPr>
          <w:rFonts w:asciiTheme="majorHAnsi" w:hAnsiTheme="majorHAnsi"/>
        </w:rPr>
        <w:t xml:space="preserve">John </w:t>
      </w:r>
      <w:proofErr w:type="spellStart"/>
      <w:r w:rsidRPr="002E0B6E">
        <w:rPr>
          <w:rFonts w:asciiTheme="majorHAnsi" w:hAnsiTheme="majorHAnsi"/>
        </w:rPr>
        <w:t>Carrese</w:t>
      </w:r>
      <w:proofErr w:type="spellEnd"/>
      <w:r w:rsidRPr="002E0B6E">
        <w:rPr>
          <w:rFonts w:asciiTheme="majorHAnsi" w:hAnsiTheme="majorHAnsi"/>
        </w:rPr>
        <w:t xml:space="preserve">, Director, San Francisco Bay Center of Excellence for Labor Market Research, </w:t>
      </w:r>
      <w:hyperlink r:id="rId11" w:history="1">
        <w:r w:rsidRPr="002E0B6E">
          <w:rPr>
            <w:rStyle w:val="Hyperlink"/>
            <w:rFonts w:asciiTheme="majorHAnsi" w:hAnsiTheme="majorHAnsi"/>
            <w:color w:val="0070C0"/>
          </w:rPr>
          <w:t>jcarrese@ccsf.edu</w:t>
        </w:r>
      </w:hyperlink>
      <w:r w:rsidRPr="002E0B6E">
        <w:rPr>
          <w:rFonts w:asciiTheme="majorHAnsi" w:hAnsiTheme="majorHAnsi"/>
          <w:color w:val="0070C0"/>
        </w:rPr>
        <w:t xml:space="preserve"> </w:t>
      </w:r>
      <w:r w:rsidRPr="002E0B6E">
        <w:rPr>
          <w:rFonts w:asciiTheme="majorHAnsi" w:hAnsiTheme="majorHAnsi"/>
          <w:color w:val="auto"/>
        </w:rPr>
        <w:t xml:space="preserve">or </w:t>
      </w:r>
      <w:r w:rsidR="005D3BE9" w:rsidRPr="002E0B6E">
        <w:rPr>
          <w:rFonts w:asciiTheme="majorHAnsi" w:hAnsiTheme="majorHAnsi"/>
          <w:color w:val="auto"/>
        </w:rPr>
        <w:t>(415) 267-6544</w:t>
      </w:r>
    </w:p>
    <w:sectPr w:rsidR="007D6D53" w:rsidRPr="002E0B6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C2FE" w14:textId="77777777" w:rsidR="003B1475" w:rsidRDefault="003B1475" w:rsidP="00156651">
      <w:pPr>
        <w:spacing w:after="0" w:line="240" w:lineRule="auto"/>
      </w:pPr>
      <w:r>
        <w:separator/>
      </w:r>
    </w:p>
  </w:endnote>
  <w:endnote w:type="continuationSeparator" w:id="0">
    <w:p w14:paraId="4BBE9F50" w14:textId="77777777" w:rsidR="003B1475" w:rsidRDefault="003B147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0EC5E36" w:rsidR="000C1E40" w:rsidRPr="00073F42" w:rsidRDefault="000C1E40" w:rsidP="002E0B6E">
    <w:pPr>
      <w:pStyle w:val="Footer"/>
      <w:tabs>
        <w:tab w:val="clear" w:pos="4680"/>
        <w:tab w:val="clear" w:pos="9360"/>
        <w:tab w:val="center" w:pos="6660"/>
        <w:tab w:val="right" w:pos="10440"/>
      </w:tabs>
      <w:rPr>
        <w:bCs/>
      </w:rPr>
    </w:pPr>
    <w:r>
      <w:rPr>
        <w:bCs/>
      </w:rPr>
      <w:t>Early Childhood Education</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325C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325C6">
      <w:rPr>
        <w:b/>
        <w:bCs/>
        <w:noProof/>
      </w:rPr>
      <w:t>6</w:t>
    </w:r>
    <w:r w:rsidRPr="00E84420">
      <w:rPr>
        <w:b/>
        <w:bCs/>
      </w:rPr>
      <w:fldChar w:fldCharType="end"/>
    </w:r>
  </w:p>
  <w:p w14:paraId="784F6EC5" w14:textId="77777777" w:rsidR="000C1E40" w:rsidRDefault="000C1E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862CF" w14:textId="77777777" w:rsidR="003B1475" w:rsidRDefault="003B1475" w:rsidP="00156651">
      <w:pPr>
        <w:spacing w:after="0" w:line="240" w:lineRule="auto"/>
      </w:pPr>
      <w:r>
        <w:separator/>
      </w:r>
    </w:p>
  </w:footnote>
  <w:footnote w:type="continuationSeparator" w:id="0">
    <w:p w14:paraId="600E6C88" w14:textId="77777777" w:rsidR="003B1475" w:rsidRDefault="003B1475"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1E40"/>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3735"/>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0B6E"/>
    <w:rsid w:val="002E2419"/>
    <w:rsid w:val="002E2A61"/>
    <w:rsid w:val="002E3B20"/>
    <w:rsid w:val="002E4A21"/>
    <w:rsid w:val="002E5BF4"/>
    <w:rsid w:val="002E6C2A"/>
    <w:rsid w:val="002E6C51"/>
    <w:rsid w:val="002E74FE"/>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475"/>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3FE"/>
    <w:rsid w:val="0041348E"/>
    <w:rsid w:val="00420500"/>
    <w:rsid w:val="004229DF"/>
    <w:rsid w:val="00427293"/>
    <w:rsid w:val="00427AA3"/>
    <w:rsid w:val="00427B5D"/>
    <w:rsid w:val="00427CF5"/>
    <w:rsid w:val="00432B22"/>
    <w:rsid w:val="0043602F"/>
    <w:rsid w:val="004375A7"/>
    <w:rsid w:val="00443568"/>
    <w:rsid w:val="00446351"/>
    <w:rsid w:val="0044757A"/>
    <w:rsid w:val="004538FD"/>
    <w:rsid w:val="00457BB1"/>
    <w:rsid w:val="00460D53"/>
    <w:rsid w:val="004666A6"/>
    <w:rsid w:val="00467B35"/>
    <w:rsid w:val="00467DFB"/>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0997"/>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25C6"/>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7F5"/>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6392"/>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1CF4"/>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2D59"/>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34D7"/>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358"/>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6028916">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395584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26915781">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50932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585848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0611141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0163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310773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94449049">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17427629">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2FB3-7109-5C43-AD6B-B72EF52F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2134</Words>
  <Characters>12166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2019-03-29T21:28:00Z</dcterms:created>
  <dcterms:modified xsi:type="dcterms:W3CDTF">2019-03-30T22:54:00Z</dcterms:modified>
</cp:coreProperties>
</file>